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64C" w:rsidRDefault="008455A5" w:rsidP="008455A5">
      <w:pPr>
        <w:widowControl/>
        <w:adjustRightInd w:val="0"/>
        <w:snapToGrid w:val="0"/>
        <w:spacing w:line="288" w:lineRule="auto"/>
        <w:ind w:left="4485" w:hangingChars="1400" w:hanging="4485"/>
        <w:jc w:val="center"/>
        <w:rPr>
          <w:rFonts w:ascii="华文中宋" w:eastAsia="华文中宋" w:hAnsi="华文中宋" w:cs="宋体"/>
          <w:b/>
          <w:color w:val="000000" w:themeColor="text1"/>
          <w:kern w:val="0"/>
          <w:sz w:val="32"/>
          <w:szCs w:val="32"/>
        </w:rPr>
      </w:pPr>
      <w:r>
        <w:rPr>
          <w:rFonts w:ascii="华文中宋" w:eastAsia="华文中宋" w:hAnsi="华文中宋" w:cs="宋体"/>
          <w:b/>
          <w:kern w:val="0"/>
          <w:sz w:val="32"/>
          <w:szCs w:val="32"/>
        </w:rPr>
        <w:t xml:space="preserve"> </w:t>
      </w:r>
      <w:r>
        <w:rPr>
          <w:rFonts w:ascii="华文中宋" w:eastAsia="华文中宋" w:hAnsi="华文中宋" w:cs="宋体"/>
          <w:b/>
          <w:color w:val="000000" w:themeColor="text1"/>
          <w:kern w:val="0"/>
          <w:sz w:val="32"/>
          <w:szCs w:val="32"/>
        </w:rPr>
        <w:t>“</w:t>
      </w:r>
      <w:r>
        <w:rPr>
          <w:rFonts w:ascii="华文中宋" w:eastAsia="华文中宋" w:hAnsi="华文中宋" w:cs="宋体" w:hint="eastAsia"/>
          <w:b/>
          <w:color w:val="000000" w:themeColor="text1"/>
          <w:kern w:val="0"/>
          <w:sz w:val="32"/>
          <w:szCs w:val="32"/>
        </w:rPr>
        <w:t>以爱</w:t>
      </w:r>
      <w:r>
        <w:rPr>
          <w:rFonts w:ascii="华文中宋" w:eastAsia="华文中宋" w:hAnsi="华文中宋" w:cs="宋体"/>
          <w:b/>
          <w:color w:val="000000" w:themeColor="text1"/>
          <w:kern w:val="0"/>
          <w:sz w:val="32"/>
          <w:szCs w:val="32"/>
          <w:lang w:val="en-GB"/>
        </w:rPr>
        <w:t>[</w:t>
      </w:r>
      <w:r>
        <w:rPr>
          <w:rFonts w:ascii="华文中宋" w:eastAsia="华文中宋" w:hAnsi="华文中宋" w:cs="宋体" w:hint="eastAsia"/>
          <w:b/>
          <w:color w:val="000000" w:themeColor="text1"/>
          <w:kern w:val="0"/>
          <w:sz w:val="32"/>
          <w:szCs w:val="32"/>
        </w:rPr>
        <w:t>A.I.</w:t>
      </w:r>
      <w:r>
        <w:rPr>
          <w:rFonts w:ascii="华文中宋" w:eastAsia="华文中宋" w:hAnsi="华文中宋" w:cs="宋体"/>
          <w:b/>
          <w:color w:val="000000" w:themeColor="text1"/>
          <w:kern w:val="0"/>
          <w:sz w:val="32"/>
          <w:szCs w:val="32"/>
        </w:rPr>
        <w:t>]</w:t>
      </w:r>
      <w:r>
        <w:rPr>
          <w:rFonts w:ascii="华文中宋" w:eastAsia="华文中宋" w:hAnsi="华文中宋" w:cs="宋体" w:hint="eastAsia"/>
          <w:b/>
          <w:color w:val="000000" w:themeColor="text1"/>
          <w:kern w:val="0"/>
          <w:sz w:val="32"/>
          <w:szCs w:val="32"/>
        </w:rPr>
        <w:t>之名，品阅留声</w:t>
      </w:r>
      <w:r>
        <w:rPr>
          <w:rFonts w:ascii="华文中宋" w:eastAsia="华文中宋" w:hAnsi="华文中宋" w:cs="宋体"/>
          <w:b/>
          <w:color w:val="000000" w:themeColor="text1"/>
          <w:kern w:val="0"/>
          <w:sz w:val="32"/>
          <w:szCs w:val="32"/>
        </w:rPr>
        <w:t>”</w:t>
      </w:r>
    </w:p>
    <w:p w:rsidR="0099364C" w:rsidRDefault="008455A5" w:rsidP="008455A5">
      <w:pPr>
        <w:widowControl/>
        <w:adjustRightInd w:val="0"/>
        <w:snapToGrid w:val="0"/>
        <w:spacing w:line="288" w:lineRule="auto"/>
        <w:ind w:left="4485" w:hangingChars="1400" w:hanging="4485"/>
        <w:jc w:val="center"/>
        <w:rPr>
          <w:rFonts w:ascii="华文中宋" w:eastAsia="华文中宋" w:hAnsi="华文中宋" w:cs="宋体"/>
          <w:b/>
          <w:color w:val="000000" w:themeColor="text1"/>
          <w:kern w:val="0"/>
          <w:sz w:val="32"/>
          <w:szCs w:val="32"/>
        </w:rPr>
      </w:pPr>
      <w:r>
        <w:rPr>
          <w:rFonts w:ascii="华文中宋" w:eastAsia="华文中宋" w:hAnsi="华文中宋" w:cs="宋体" w:hint="eastAsia"/>
          <w:b/>
          <w:color w:val="000000" w:themeColor="text1"/>
          <w:kern w:val="0"/>
          <w:sz w:val="32"/>
          <w:szCs w:val="32"/>
        </w:rPr>
        <w:t>黑龙江高校图书馆2020年度“外</w:t>
      </w:r>
      <w:proofErr w:type="gramStart"/>
      <w:r>
        <w:rPr>
          <w:rFonts w:ascii="华文中宋" w:eastAsia="华文中宋" w:hAnsi="华文中宋" w:cs="宋体" w:hint="eastAsia"/>
          <w:b/>
          <w:color w:val="000000" w:themeColor="text1"/>
          <w:kern w:val="0"/>
          <w:sz w:val="32"/>
          <w:szCs w:val="32"/>
        </w:rPr>
        <w:t>研</w:t>
      </w:r>
      <w:proofErr w:type="gramEnd"/>
      <w:r>
        <w:rPr>
          <w:rFonts w:ascii="华文中宋" w:eastAsia="华文中宋" w:hAnsi="华文中宋" w:cs="宋体" w:hint="eastAsia"/>
          <w:b/>
          <w:color w:val="000000" w:themeColor="text1"/>
          <w:kern w:val="0"/>
          <w:sz w:val="32"/>
          <w:szCs w:val="32"/>
        </w:rPr>
        <w:t>讯飞”杯英文诵读大赛</w:t>
      </w:r>
    </w:p>
    <w:p w:rsidR="0099364C" w:rsidRDefault="008455A5" w:rsidP="008455A5">
      <w:pPr>
        <w:widowControl/>
        <w:adjustRightInd w:val="0"/>
        <w:snapToGrid w:val="0"/>
        <w:spacing w:line="288" w:lineRule="auto"/>
        <w:ind w:left="4485" w:hangingChars="1400" w:hanging="4485"/>
        <w:jc w:val="center"/>
        <w:rPr>
          <w:rFonts w:ascii="华文中宋" w:eastAsia="华文中宋" w:hAnsi="华文中宋" w:cs="宋体"/>
          <w:b/>
          <w:color w:val="000000" w:themeColor="text1"/>
          <w:kern w:val="0"/>
          <w:sz w:val="32"/>
          <w:szCs w:val="32"/>
        </w:rPr>
      </w:pPr>
      <w:r>
        <w:rPr>
          <w:rFonts w:ascii="华文中宋" w:eastAsia="华文中宋" w:hAnsi="华文中宋" w:cs="宋体" w:hint="eastAsia"/>
          <w:b/>
          <w:color w:val="000000" w:themeColor="text1"/>
          <w:kern w:val="0"/>
          <w:sz w:val="32"/>
          <w:szCs w:val="32"/>
        </w:rPr>
        <w:t>活动通知</w:t>
      </w:r>
    </w:p>
    <w:p w:rsidR="0099364C" w:rsidRDefault="0099364C">
      <w:pPr>
        <w:rPr>
          <w:rFonts w:asciiTheme="minorEastAsia" w:hAnsiTheme="minorEastAsia" w:cstheme="minorEastAsia"/>
        </w:rPr>
      </w:pPr>
    </w:p>
    <w:p w:rsidR="0099364C" w:rsidRDefault="0099364C">
      <w:pPr>
        <w:rPr>
          <w:rFonts w:asciiTheme="minorEastAsia" w:hAnsiTheme="minorEastAsia" w:cstheme="minorEastAsia"/>
        </w:rPr>
      </w:pPr>
    </w:p>
    <w:p w:rsidR="0099364C" w:rsidRDefault="008455A5">
      <w:pPr>
        <w:pStyle w:val="1"/>
        <w:spacing w:line="360" w:lineRule="auto"/>
        <w:ind w:firstLineChars="0" w:firstLine="0"/>
        <w:rPr>
          <w:rFonts w:asciiTheme="minorEastAsia" w:hAnsiTheme="minorEastAsia" w:cstheme="minorEastAsia"/>
          <w:sz w:val="28"/>
        </w:rPr>
      </w:pPr>
      <w:r>
        <w:rPr>
          <w:rFonts w:asciiTheme="minorEastAsia" w:hAnsiTheme="minorEastAsia" w:cstheme="minorEastAsia" w:hint="eastAsia"/>
          <w:b/>
          <w:sz w:val="28"/>
        </w:rPr>
        <w:t xml:space="preserve">一、大赛举办的目的及意义 </w:t>
      </w:r>
    </w:p>
    <w:p w:rsidR="0099364C" w:rsidRDefault="008455A5">
      <w:pPr>
        <w:pStyle w:val="20"/>
        <w:numPr>
          <w:ilvl w:val="0"/>
          <w:numId w:val="1"/>
        </w:numPr>
        <w:spacing w:line="360" w:lineRule="auto"/>
        <w:ind w:firstLineChars="0"/>
        <w:rPr>
          <w:rFonts w:asciiTheme="minorEastAsia" w:hAnsiTheme="minorEastAsia" w:cstheme="minorEastAsia"/>
          <w:color w:val="000000" w:themeColor="text1"/>
        </w:rPr>
      </w:pPr>
      <w:r>
        <w:rPr>
          <w:rFonts w:asciiTheme="minorEastAsia" w:hAnsiTheme="minorEastAsia" w:cstheme="minorEastAsia" w:hint="eastAsia"/>
          <w:color w:val="000000" w:themeColor="text1"/>
        </w:rPr>
        <w:t>2</w:t>
      </w:r>
      <w:r>
        <w:rPr>
          <w:rFonts w:asciiTheme="minorEastAsia" w:hAnsiTheme="minorEastAsia" w:cstheme="minorEastAsia"/>
          <w:color w:val="000000" w:themeColor="text1"/>
        </w:rPr>
        <w:t>020</w:t>
      </w:r>
      <w:r>
        <w:rPr>
          <w:rFonts w:asciiTheme="minorEastAsia" w:hAnsiTheme="minorEastAsia" w:cstheme="minorEastAsia" w:hint="eastAsia"/>
          <w:color w:val="000000" w:themeColor="text1"/>
        </w:rPr>
        <w:t>年新冠疫情引起社会对于“大爱”、“感恩”及“责任担当”等话题的深度思考。为引导和鼓励大学生树立</w:t>
      </w:r>
      <w:r>
        <w:rPr>
          <w:rFonts w:asciiTheme="minorEastAsia" w:hAnsiTheme="minorEastAsia" w:cstheme="minorEastAsia"/>
          <w:color w:val="000000" w:themeColor="text1"/>
        </w:rPr>
        <w:t>正确的价值</w:t>
      </w:r>
      <w:r>
        <w:rPr>
          <w:rFonts w:asciiTheme="minorEastAsia" w:hAnsiTheme="minorEastAsia" w:cstheme="minorEastAsia" w:hint="eastAsia"/>
          <w:color w:val="000000" w:themeColor="text1"/>
        </w:rPr>
        <w:t>追求与责任担当意识，增强社会责任感与时代使命感，为共同的爱与责任发声；</w:t>
      </w:r>
    </w:p>
    <w:p w:rsidR="0099364C" w:rsidRDefault="008455A5">
      <w:pPr>
        <w:pStyle w:val="aa"/>
        <w:numPr>
          <w:ilvl w:val="0"/>
          <w:numId w:val="1"/>
        </w:numPr>
        <w:spacing w:line="360" w:lineRule="auto"/>
        <w:ind w:firstLineChars="0"/>
        <w:rPr>
          <w:rFonts w:asciiTheme="minorEastAsia" w:hAnsiTheme="minorEastAsia" w:cstheme="minorEastAsia"/>
          <w:color w:val="000000" w:themeColor="text1"/>
        </w:rPr>
      </w:pPr>
      <w:r>
        <w:rPr>
          <w:rFonts w:hint="eastAsia"/>
          <w:color w:val="000000" w:themeColor="text1"/>
        </w:rPr>
        <w:t>为丰富高校图书馆</w:t>
      </w:r>
      <w:r>
        <w:rPr>
          <w:rFonts w:hint="eastAsia"/>
          <w:color w:val="000000" w:themeColor="text1"/>
        </w:rPr>
        <w:t>4</w:t>
      </w:r>
      <w:r>
        <w:rPr>
          <w:rFonts w:hint="eastAsia"/>
          <w:color w:val="000000" w:themeColor="text1"/>
        </w:rPr>
        <w:t>月</w:t>
      </w:r>
      <w:r>
        <w:rPr>
          <w:rFonts w:hint="eastAsia"/>
          <w:color w:val="000000" w:themeColor="text1"/>
        </w:rPr>
        <w:t xml:space="preserve"> </w:t>
      </w:r>
      <w:r>
        <w:rPr>
          <w:rFonts w:hint="eastAsia"/>
          <w:color w:val="000000" w:themeColor="text1"/>
        </w:rPr>
        <w:t>“读书月”的活动形式，为大学生提供更加精彩多元的读书活动，引导和鼓励大学生走进图书馆，与书为友，多读书、读好书，通过阅读传播社会正能量；</w:t>
      </w:r>
      <w:r>
        <w:rPr>
          <w:color w:val="000000" w:themeColor="text1"/>
        </w:rPr>
        <w:t xml:space="preserve"> </w:t>
      </w:r>
    </w:p>
    <w:p w:rsidR="0099364C" w:rsidRDefault="008455A5">
      <w:pPr>
        <w:pStyle w:val="aa"/>
        <w:numPr>
          <w:ilvl w:val="0"/>
          <w:numId w:val="1"/>
        </w:numPr>
        <w:spacing w:line="360" w:lineRule="auto"/>
        <w:ind w:firstLineChars="0"/>
        <w:rPr>
          <w:color w:val="000000" w:themeColor="text1"/>
        </w:rPr>
      </w:pPr>
      <w:r>
        <w:rPr>
          <w:rFonts w:hint="eastAsia"/>
          <w:color w:val="000000" w:themeColor="text1"/>
        </w:rPr>
        <w:t>帮助大学生了解并掌握</w:t>
      </w:r>
      <w:proofErr w:type="spellStart"/>
      <w:r>
        <w:rPr>
          <w:rFonts w:hint="eastAsia"/>
          <w:color w:val="000000" w:themeColor="text1"/>
        </w:rPr>
        <w:t>F</w:t>
      </w:r>
      <w:r>
        <w:rPr>
          <w:color w:val="000000" w:themeColor="text1"/>
        </w:rPr>
        <w:t>iF</w:t>
      </w:r>
      <w:proofErr w:type="spellEnd"/>
      <w:r>
        <w:rPr>
          <w:color w:val="000000" w:themeColor="text1"/>
        </w:rPr>
        <w:t>外语学习资源库的使用方法</w:t>
      </w:r>
      <w:r>
        <w:rPr>
          <w:rFonts w:hint="eastAsia"/>
          <w:color w:val="000000" w:themeColor="text1"/>
        </w:rPr>
        <w:t>、充分发掘和利用图书馆的数字资源、体验</w:t>
      </w:r>
      <w:r>
        <w:rPr>
          <w:rFonts w:hint="eastAsia"/>
          <w:color w:val="000000" w:themeColor="text1"/>
        </w:rPr>
        <w:t>A.I.</w:t>
      </w:r>
      <w:r>
        <w:rPr>
          <w:rFonts w:hint="eastAsia"/>
          <w:color w:val="000000" w:themeColor="text1"/>
        </w:rPr>
        <w:t>阅读乐趣、</w:t>
      </w:r>
      <w:r>
        <w:rPr>
          <w:color w:val="000000" w:themeColor="text1"/>
        </w:rPr>
        <w:t>提升外语学习水平</w:t>
      </w:r>
      <w:r>
        <w:rPr>
          <w:rFonts w:hint="eastAsia"/>
          <w:color w:val="000000" w:themeColor="text1"/>
        </w:rPr>
        <w:t>与</w:t>
      </w:r>
      <w:r>
        <w:rPr>
          <w:color w:val="000000" w:themeColor="text1"/>
        </w:rPr>
        <w:t>自主学习能力</w:t>
      </w:r>
      <w:r>
        <w:rPr>
          <w:rFonts w:hint="eastAsia"/>
          <w:color w:val="000000" w:themeColor="text1"/>
        </w:rPr>
        <w:t>，</w:t>
      </w:r>
      <w:r>
        <w:rPr>
          <w:color w:val="000000" w:themeColor="text1"/>
        </w:rPr>
        <w:t>激发大学生对于外语学习的热情</w:t>
      </w:r>
      <w:r>
        <w:rPr>
          <w:rFonts w:hint="eastAsia"/>
          <w:color w:val="000000" w:themeColor="text1"/>
        </w:rPr>
        <w:t>；</w:t>
      </w:r>
    </w:p>
    <w:p w:rsidR="0099364C" w:rsidRDefault="008455A5">
      <w:pPr>
        <w:pStyle w:val="aa"/>
        <w:numPr>
          <w:ilvl w:val="0"/>
          <w:numId w:val="1"/>
        </w:numPr>
        <w:spacing w:line="360" w:lineRule="auto"/>
        <w:ind w:firstLineChars="0"/>
        <w:rPr>
          <w:rFonts w:asciiTheme="minorEastAsia" w:hAnsiTheme="minorEastAsia" w:cstheme="minorEastAsia"/>
        </w:rPr>
      </w:pPr>
      <w:r>
        <w:rPr>
          <w:color w:val="000000" w:themeColor="text1"/>
        </w:rPr>
        <w:t>以赛促学</w:t>
      </w:r>
      <w:r>
        <w:rPr>
          <w:rFonts w:hint="eastAsia"/>
          <w:color w:val="000000" w:themeColor="text1"/>
        </w:rPr>
        <w:t>，通过</w:t>
      </w:r>
      <w:proofErr w:type="gramStart"/>
      <w:r>
        <w:rPr>
          <w:rFonts w:hint="eastAsia"/>
          <w:color w:val="000000" w:themeColor="text1"/>
        </w:rPr>
        <w:t>在线赛事</w:t>
      </w:r>
      <w:proofErr w:type="gramEnd"/>
      <w:r>
        <w:rPr>
          <w:rFonts w:asciiTheme="minorEastAsia" w:hAnsiTheme="minorEastAsia" w:cstheme="minorEastAsia"/>
          <w:color w:val="000000" w:themeColor="text1"/>
          <w:szCs w:val="24"/>
        </w:rPr>
        <w:t>展示当代大学生青春向上的精神风貌</w:t>
      </w:r>
      <w:r>
        <w:rPr>
          <w:rFonts w:hint="eastAsia"/>
          <w:color w:val="000000" w:themeColor="text1"/>
        </w:rPr>
        <w:t>，同时</w:t>
      </w:r>
      <w:r>
        <w:rPr>
          <w:rFonts w:asciiTheme="minorEastAsia" w:hAnsiTheme="minorEastAsia" w:cstheme="minorEastAsia" w:hint="eastAsia"/>
          <w:color w:val="000000" w:themeColor="text1"/>
          <w:szCs w:val="24"/>
        </w:rPr>
        <w:t>推动</w:t>
      </w:r>
      <w:r>
        <w:rPr>
          <w:rFonts w:asciiTheme="minorEastAsia" w:hAnsiTheme="minorEastAsia" w:cstheme="minorEastAsia"/>
          <w:color w:val="000000" w:themeColor="text1"/>
          <w:szCs w:val="24"/>
        </w:rPr>
        <w:t>大学英语</w:t>
      </w:r>
      <w:r>
        <w:rPr>
          <w:rFonts w:asciiTheme="minorEastAsia" w:hAnsiTheme="minorEastAsia" w:cstheme="minorEastAsia" w:hint="eastAsia"/>
          <w:color w:val="000000" w:themeColor="text1"/>
          <w:szCs w:val="24"/>
        </w:rPr>
        <w:t>教学信息化建设与</w:t>
      </w:r>
      <w:r>
        <w:rPr>
          <w:rFonts w:asciiTheme="minorEastAsia" w:hAnsiTheme="minorEastAsia" w:cstheme="minorEastAsia"/>
          <w:color w:val="000000" w:themeColor="text1"/>
          <w:szCs w:val="24"/>
        </w:rPr>
        <w:t>学习方式变革</w:t>
      </w:r>
      <w:r>
        <w:rPr>
          <w:rFonts w:asciiTheme="minorEastAsia" w:hAnsiTheme="minorEastAsia" w:cstheme="minorEastAsia" w:hint="eastAsia"/>
          <w:color w:val="000000" w:themeColor="text1"/>
          <w:szCs w:val="24"/>
        </w:rPr>
        <w:t>，</w:t>
      </w:r>
      <w:r>
        <w:rPr>
          <w:rFonts w:asciiTheme="minorEastAsia" w:hAnsiTheme="minorEastAsia" w:cstheme="minorEastAsia"/>
          <w:color w:val="000000" w:themeColor="text1"/>
          <w:szCs w:val="24"/>
        </w:rPr>
        <w:t>全面激发高校教与学活</w:t>
      </w:r>
      <w:r>
        <w:rPr>
          <w:rFonts w:asciiTheme="minorEastAsia" w:hAnsiTheme="minorEastAsia" w:cstheme="minorEastAsia" w:hint="eastAsia"/>
          <w:color w:val="000000" w:themeColor="text1"/>
          <w:szCs w:val="24"/>
        </w:rPr>
        <w:t>力。</w:t>
      </w:r>
    </w:p>
    <w:p w:rsidR="0099364C" w:rsidRDefault="008455A5">
      <w:pPr>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二、赛事组织机构</w:t>
      </w:r>
    </w:p>
    <w:p w:rsidR="0099364C" w:rsidRDefault="008455A5">
      <w:pPr>
        <w:pStyle w:val="20"/>
        <w:numPr>
          <w:ilvl w:val="0"/>
          <w:numId w:val="2"/>
        </w:numPr>
        <w:spacing w:line="360" w:lineRule="auto"/>
        <w:ind w:firstLineChars="0"/>
        <w:rPr>
          <w:rFonts w:asciiTheme="minorEastAsia" w:hAnsiTheme="minorEastAsia" w:cstheme="minorEastAsia"/>
        </w:rPr>
      </w:pPr>
      <w:r>
        <w:rPr>
          <w:rFonts w:asciiTheme="minorEastAsia" w:hAnsiTheme="minorEastAsia" w:cstheme="minorEastAsia" w:hint="eastAsia"/>
          <w:b/>
        </w:rPr>
        <w:t>主办单位</w:t>
      </w:r>
      <w:r>
        <w:rPr>
          <w:rFonts w:asciiTheme="minorEastAsia" w:hAnsiTheme="minorEastAsia" w:cstheme="minorEastAsia" w:hint="eastAsia"/>
        </w:rPr>
        <w:t>：黑龙江省高等学校图书情报工作委员会</w:t>
      </w:r>
    </w:p>
    <w:p w:rsidR="0099364C" w:rsidRDefault="008455A5">
      <w:pPr>
        <w:pStyle w:val="20"/>
        <w:numPr>
          <w:ilvl w:val="0"/>
          <w:numId w:val="2"/>
        </w:numPr>
        <w:spacing w:line="360" w:lineRule="auto"/>
        <w:ind w:firstLineChars="0"/>
        <w:rPr>
          <w:rFonts w:asciiTheme="minorEastAsia" w:hAnsiTheme="minorEastAsia" w:cstheme="minorEastAsia"/>
        </w:rPr>
      </w:pPr>
      <w:r>
        <w:rPr>
          <w:rFonts w:asciiTheme="minorEastAsia" w:hAnsiTheme="minorEastAsia" w:cstheme="minorEastAsia" w:hint="eastAsia"/>
          <w:b/>
          <w:bCs/>
        </w:rPr>
        <w:t>承办单位：</w:t>
      </w:r>
      <w:r>
        <w:rPr>
          <w:rFonts w:asciiTheme="minorEastAsia" w:hAnsiTheme="minorEastAsia" w:cstheme="minorEastAsia" w:hint="eastAsia"/>
        </w:rPr>
        <w:t>北京外研讯飞教育科技有限公司</w:t>
      </w:r>
    </w:p>
    <w:p w:rsidR="0099364C" w:rsidRDefault="008455A5">
      <w:pPr>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三、参赛资格</w:t>
      </w:r>
    </w:p>
    <w:p w:rsidR="0099364C" w:rsidRDefault="008455A5">
      <w:pPr>
        <w:pStyle w:val="20"/>
        <w:spacing w:line="360" w:lineRule="auto"/>
        <w:ind w:firstLineChars="0" w:firstLine="0"/>
        <w:rPr>
          <w:rFonts w:asciiTheme="minorEastAsia" w:hAnsiTheme="minorEastAsia" w:cstheme="minorEastAsia"/>
        </w:rPr>
      </w:pPr>
      <w:r>
        <w:rPr>
          <w:rFonts w:asciiTheme="minorEastAsia" w:hAnsiTheme="minorEastAsia" w:cstheme="minorEastAsia" w:hint="eastAsia"/>
        </w:rPr>
        <w:t>黑龙江省所有高校（全日制在校生）均可在线实名注册，报名参赛。</w:t>
      </w:r>
    </w:p>
    <w:p w:rsidR="0099364C" w:rsidRDefault="008455A5">
      <w:pPr>
        <w:spacing w:line="360" w:lineRule="auto"/>
        <w:ind w:firstLineChars="200" w:firstLine="420"/>
        <w:rPr>
          <w:rFonts w:asciiTheme="minorEastAsia" w:hAnsiTheme="minorEastAsia" w:cstheme="minorEastAsia"/>
        </w:rPr>
      </w:pPr>
      <w:r>
        <w:rPr>
          <w:rFonts w:asciiTheme="minorEastAsia" w:hAnsiTheme="minorEastAsia" w:cstheme="minorEastAsia" w:hint="eastAsia"/>
          <w:color w:val="000000" w:themeColor="text1"/>
        </w:rPr>
        <w:t xml:space="preserve">(报名网址：http://lib.fifedu.com)  </w:t>
      </w:r>
    </w:p>
    <w:p w:rsidR="0099364C" w:rsidRDefault="008455A5">
      <w:pPr>
        <w:spacing w:line="360" w:lineRule="auto"/>
        <w:rPr>
          <w:rFonts w:asciiTheme="minorEastAsia" w:hAnsiTheme="minorEastAsia" w:cstheme="minorEastAsia"/>
        </w:rPr>
      </w:pPr>
      <w:r>
        <w:rPr>
          <w:rFonts w:asciiTheme="minorEastAsia" w:hAnsiTheme="minorEastAsia" w:cstheme="minorEastAsia" w:hint="eastAsia"/>
          <w:b/>
          <w:sz w:val="28"/>
          <w:szCs w:val="28"/>
        </w:rPr>
        <w:t>四、参赛流程</w:t>
      </w:r>
    </w:p>
    <w:p w:rsidR="0099364C" w:rsidRDefault="008455A5">
      <w:pPr>
        <w:pStyle w:val="1"/>
        <w:numPr>
          <w:ilvl w:val="0"/>
          <w:numId w:val="3"/>
        </w:numPr>
        <w:spacing w:line="360" w:lineRule="auto"/>
        <w:ind w:firstLineChars="0"/>
        <w:rPr>
          <w:rFonts w:asciiTheme="minorEastAsia" w:hAnsiTheme="minorEastAsia" w:cstheme="minorEastAsia"/>
          <w:b/>
        </w:rPr>
      </w:pPr>
      <w:r>
        <w:rPr>
          <w:rFonts w:asciiTheme="minorEastAsia" w:hAnsiTheme="minorEastAsia" w:cstheme="minorEastAsia" w:hint="eastAsia"/>
          <w:b/>
        </w:rPr>
        <w:t>实名注册报名：</w:t>
      </w:r>
    </w:p>
    <w:p w:rsidR="0099364C" w:rsidRDefault="008455A5">
      <w:pPr>
        <w:pStyle w:val="1"/>
        <w:numPr>
          <w:ilvl w:val="0"/>
          <w:numId w:val="4"/>
        </w:numPr>
        <w:spacing w:line="360" w:lineRule="auto"/>
        <w:ind w:leftChars="100" w:left="210" w:firstLine="420"/>
        <w:rPr>
          <w:rFonts w:asciiTheme="minorEastAsia" w:hAnsiTheme="minorEastAsia" w:cstheme="minorEastAsia"/>
        </w:rPr>
      </w:pPr>
      <w:r>
        <w:rPr>
          <w:rFonts w:asciiTheme="minorEastAsia" w:hAnsiTheme="minorEastAsia" w:cstheme="minorEastAsia" w:hint="eastAsia"/>
        </w:rPr>
        <w:t>2020年 4 月 20日至 5月20日，选手</w:t>
      </w:r>
      <w:r>
        <w:rPr>
          <w:rFonts w:asciiTheme="minorEastAsia" w:hAnsiTheme="minorEastAsia" w:cstheme="minorEastAsia" w:hint="eastAsia"/>
          <w:b/>
          <w:bCs/>
        </w:rPr>
        <w:t>电脑</w:t>
      </w:r>
      <w:r>
        <w:rPr>
          <w:rFonts w:asciiTheme="minorEastAsia" w:hAnsiTheme="minorEastAsia" w:cstheme="minorEastAsia" w:hint="eastAsia"/>
        </w:rPr>
        <w:t>登陆</w:t>
      </w:r>
      <w:proofErr w:type="spellStart"/>
      <w:r>
        <w:rPr>
          <w:rFonts w:asciiTheme="minorEastAsia" w:hAnsiTheme="minorEastAsia" w:cstheme="minorEastAsia" w:hint="eastAsia"/>
        </w:rPr>
        <w:t>FiF</w:t>
      </w:r>
      <w:proofErr w:type="spellEnd"/>
      <w:r>
        <w:rPr>
          <w:rFonts w:asciiTheme="minorEastAsia" w:hAnsiTheme="minorEastAsia" w:cstheme="minorEastAsia" w:hint="eastAsia"/>
        </w:rPr>
        <w:t>外语学习资源库</w:t>
      </w:r>
      <w:r>
        <w:rPr>
          <w:rFonts w:hint="eastAsia"/>
        </w:rPr>
        <w:fldChar w:fldCharType="begin"/>
      </w:r>
      <w:r>
        <w:instrText xml:space="preserve"> HYPERLINK "http://lib.fifedu.com" </w:instrText>
      </w:r>
      <w:r>
        <w:rPr>
          <w:rFonts w:hint="eastAsia"/>
        </w:rPr>
        <w:fldChar w:fldCharType="separate"/>
      </w:r>
      <w:r>
        <w:rPr>
          <w:rStyle w:val="a8"/>
          <w:rFonts w:asciiTheme="minorEastAsia" w:hAnsiTheme="minorEastAsia" w:cstheme="minorEastAsia" w:hint="eastAsia"/>
        </w:rPr>
        <w:t>http://lib.fifedu.com</w:t>
      </w:r>
      <w:r>
        <w:rPr>
          <w:rStyle w:val="a8"/>
          <w:rFonts w:asciiTheme="minorEastAsia" w:hAnsiTheme="minorEastAsia" w:cstheme="minorEastAsia" w:hint="eastAsia"/>
        </w:rPr>
        <w:fldChar w:fldCharType="end"/>
      </w:r>
      <w:r>
        <w:rPr>
          <w:rFonts w:asciiTheme="minorEastAsia" w:hAnsiTheme="minorEastAsia" w:cstheme="minorEastAsia" w:hint="eastAsia"/>
        </w:rPr>
        <w:t>，进行实名注册，并完善个人信息；</w:t>
      </w:r>
    </w:p>
    <w:p w:rsidR="0099364C" w:rsidRDefault="008455A5">
      <w:pPr>
        <w:pStyle w:val="1"/>
        <w:numPr>
          <w:ilvl w:val="0"/>
          <w:numId w:val="4"/>
        </w:numPr>
        <w:spacing w:line="360" w:lineRule="auto"/>
        <w:ind w:leftChars="100" w:left="210" w:firstLine="420"/>
        <w:rPr>
          <w:rFonts w:asciiTheme="minorEastAsia" w:hAnsiTheme="minorEastAsia" w:cstheme="minorEastAsia"/>
        </w:rPr>
      </w:pPr>
      <w:r>
        <w:rPr>
          <w:rFonts w:asciiTheme="minorEastAsia" w:hAnsiTheme="minorEastAsia" w:cstheme="minorEastAsia" w:hint="eastAsia"/>
        </w:rPr>
        <w:t>注册成功后，选手完善个人信息所填写的电子邮箱和手机号将成为参赛的重要信息，</w:t>
      </w:r>
      <w:r>
        <w:rPr>
          <w:rFonts w:asciiTheme="minorEastAsia" w:hAnsiTheme="minorEastAsia" w:cstheme="minorEastAsia" w:hint="eastAsia"/>
          <w:b/>
          <w:bCs/>
        </w:rPr>
        <w:lastRenderedPageBreak/>
        <w:t>请务必准确填写并牢记</w:t>
      </w:r>
      <w:r>
        <w:rPr>
          <w:rFonts w:asciiTheme="minorEastAsia" w:hAnsiTheme="minorEastAsia" w:cstheme="minorEastAsia" w:hint="eastAsia"/>
        </w:rPr>
        <w:t>。选手须保证个人资料真实、有效，否则将被取消获奖资格。</w:t>
      </w:r>
    </w:p>
    <w:p w:rsidR="0099364C" w:rsidRDefault="008455A5">
      <w:pPr>
        <w:pStyle w:val="1"/>
        <w:numPr>
          <w:ilvl w:val="0"/>
          <w:numId w:val="3"/>
        </w:numPr>
        <w:spacing w:line="360" w:lineRule="auto"/>
        <w:ind w:firstLineChars="0"/>
        <w:rPr>
          <w:rFonts w:asciiTheme="minorEastAsia" w:hAnsiTheme="minorEastAsia" w:cstheme="minorEastAsia"/>
          <w:b/>
        </w:rPr>
      </w:pPr>
      <w:r>
        <w:rPr>
          <w:rFonts w:asciiTheme="minorEastAsia" w:hAnsiTheme="minorEastAsia" w:cstheme="minorEastAsia" w:hint="eastAsia"/>
          <w:b/>
        </w:rPr>
        <w:t>参加比赛：</w:t>
      </w:r>
    </w:p>
    <w:p w:rsidR="0099364C" w:rsidRDefault="008455A5">
      <w:pPr>
        <w:pStyle w:val="1"/>
        <w:numPr>
          <w:ilvl w:val="0"/>
          <w:numId w:val="4"/>
        </w:numPr>
        <w:spacing w:line="360" w:lineRule="auto"/>
        <w:ind w:leftChars="100" w:left="210" w:firstLine="420"/>
        <w:rPr>
          <w:rFonts w:asciiTheme="minorEastAsia" w:hAnsiTheme="minorEastAsia" w:cstheme="minorEastAsia"/>
        </w:rPr>
      </w:pPr>
      <w:proofErr w:type="spellStart"/>
      <w:r>
        <w:rPr>
          <w:rFonts w:asciiTheme="minorEastAsia" w:hAnsiTheme="minorEastAsia" w:cstheme="minorEastAsia" w:hint="eastAsia"/>
        </w:rPr>
        <w:t>FiF</w:t>
      </w:r>
      <w:proofErr w:type="spellEnd"/>
      <w:r>
        <w:rPr>
          <w:rFonts w:asciiTheme="minorEastAsia" w:hAnsiTheme="minorEastAsia" w:cstheme="minorEastAsia" w:hint="eastAsia"/>
        </w:rPr>
        <w:t>外语学习资源库首页焦点图及“赛事专题”页面将向学生读者全面展示大赛活动说明、参赛资格、比赛内容、比赛规则、奖项设置及资源</w:t>
      </w:r>
      <w:proofErr w:type="gramStart"/>
      <w:r>
        <w:rPr>
          <w:rFonts w:asciiTheme="minorEastAsia" w:hAnsiTheme="minorEastAsia" w:cstheme="minorEastAsia" w:hint="eastAsia"/>
        </w:rPr>
        <w:t>库使用</w:t>
      </w:r>
      <w:proofErr w:type="gramEnd"/>
      <w:r>
        <w:rPr>
          <w:rFonts w:asciiTheme="minorEastAsia" w:hAnsiTheme="minorEastAsia" w:cstheme="minorEastAsia" w:hint="eastAsia"/>
        </w:rPr>
        <w:t>方法等信息；</w:t>
      </w:r>
    </w:p>
    <w:p w:rsidR="0099364C" w:rsidRDefault="008455A5">
      <w:pPr>
        <w:pStyle w:val="1"/>
        <w:numPr>
          <w:ilvl w:val="0"/>
          <w:numId w:val="4"/>
        </w:numPr>
        <w:spacing w:line="360" w:lineRule="auto"/>
        <w:ind w:leftChars="100" w:left="210" w:firstLine="420"/>
        <w:rPr>
          <w:rFonts w:asciiTheme="minorEastAsia" w:hAnsiTheme="minorEastAsia" w:cstheme="minorEastAsia"/>
        </w:rPr>
      </w:pPr>
      <w:r>
        <w:rPr>
          <w:rFonts w:asciiTheme="minorEastAsia" w:hAnsiTheme="minorEastAsia" w:cstheme="minorEastAsia" w:hint="eastAsia"/>
        </w:rPr>
        <w:t>学生读者实名注册并完善个人信息后可通过点击首页焦点图或进入赛事专题页面的链接进入比赛赛场参与比赛，学生需准确选择赛区，若赛区选择出现错误，无法更改；</w:t>
      </w:r>
    </w:p>
    <w:p w:rsidR="0099364C" w:rsidRDefault="008455A5">
      <w:pPr>
        <w:pStyle w:val="1"/>
        <w:numPr>
          <w:ilvl w:val="0"/>
          <w:numId w:val="4"/>
        </w:numPr>
        <w:spacing w:line="360" w:lineRule="auto"/>
        <w:ind w:leftChars="100" w:left="210" w:firstLine="420"/>
        <w:rPr>
          <w:rFonts w:asciiTheme="minorEastAsia" w:hAnsiTheme="minorEastAsia" w:cstheme="minorEastAsia"/>
        </w:rPr>
      </w:pPr>
      <w:r>
        <w:rPr>
          <w:rFonts w:asciiTheme="minorEastAsia" w:hAnsiTheme="minorEastAsia" w:cstheme="minorEastAsia" w:hint="eastAsia"/>
        </w:rPr>
        <w:t>为了保证比赛的公平与公正，每位参赛者只能注册一个账号参加比赛，出现一人注册多个账号，仅取其最好名次进行发奖，对选错赛区者不授予奖项。</w:t>
      </w:r>
    </w:p>
    <w:p w:rsidR="0099364C" w:rsidRDefault="008455A5">
      <w:pPr>
        <w:pStyle w:val="1"/>
        <w:numPr>
          <w:ilvl w:val="0"/>
          <w:numId w:val="4"/>
        </w:numPr>
        <w:spacing w:line="360" w:lineRule="auto"/>
        <w:ind w:leftChars="100" w:left="210" w:firstLine="420"/>
        <w:rPr>
          <w:rFonts w:asciiTheme="minorEastAsia" w:hAnsiTheme="minorEastAsia" w:cstheme="minorEastAsia"/>
        </w:rPr>
      </w:pPr>
      <w:r>
        <w:rPr>
          <w:rFonts w:ascii="宋体" w:hAnsi="宋体" w:cs="宋体" w:hint="eastAsia"/>
        </w:rPr>
        <w:t>所有</w:t>
      </w:r>
      <w:r>
        <w:rPr>
          <w:rFonts w:ascii="宋体" w:hAnsi="宋体" w:cs="宋体"/>
        </w:rPr>
        <w:t>参赛选手</w:t>
      </w:r>
      <w:r>
        <w:rPr>
          <w:rFonts w:ascii="宋体" w:hAnsi="宋体" w:cs="宋体" w:hint="eastAsia"/>
        </w:rPr>
        <w:t>比赛期间可加入</w:t>
      </w:r>
      <w:r>
        <w:rPr>
          <w:rFonts w:ascii="宋体" w:hAnsi="宋体" w:cs="宋体"/>
          <w:b/>
          <w:bCs/>
        </w:rPr>
        <w:t>答疑</w:t>
      </w:r>
      <w:r>
        <w:rPr>
          <w:rFonts w:ascii="宋体" w:hAnsi="宋体" w:cs="宋体" w:hint="eastAsia"/>
          <w:b/>
          <w:bCs/>
        </w:rPr>
        <w:t>Q</w:t>
      </w:r>
      <w:r>
        <w:rPr>
          <w:rFonts w:ascii="宋体" w:hAnsi="宋体" w:cs="宋体"/>
          <w:b/>
          <w:bCs/>
        </w:rPr>
        <w:t>Q群</w:t>
      </w:r>
      <w:r>
        <w:rPr>
          <w:rFonts w:ascii="宋体" w:hAnsi="宋体" w:cs="宋体" w:hint="eastAsia"/>
        </w:rPr>
        <w:t>，QQ群号：769699034，关于比赛细则以及疑问会有工作人员解答。</w:t>
      </w:r>
    </w:p>
    <w:p w:rsidR="0099364C" w:rsidRDefault="008455A5">
      <w:pPr>
        <w:pStyle w:val="1"/>
        <w:numPr>
          <w:ilvl w:val="0"/>
          <w:numId w:val="3"/>
        </w:numPr>
        <w:spacing w:line="360" w:lineRule="auto"/>
        <w:ind w:firstLineChars="0"/>
        <w:rPr>
          <w:rFonts w:asciiTheme="minorEastAsia" w:hAnsiTheme="minorEastAsia" w:cstheme="minorEastAsia"/>
          <w:b/>
        </w:rPr>
      </w:pPr>
      <w:r>
        <w:rPr>
          <w:rFonts w:asciiTheme="minorEastAsia" w:hAnsiTheme="minorEastAsia" w:cstheme="minorEastAsia" w:hint="eastAsia"/>
          <w:b/>
        </w:rPr>
        <w:t>比赛环节和具体说明：</w:t>
      </w:r>
    </w:p>
    <w:p w:rsidR="0099364C" w:rsidRDefault="008455A5" w:rsidP="008455A5">
      <w:pPr>
        <w:numPr>
          <w:ilvl w:val="0"/>
          <w:numId w:val="5"/>
        </w:numPr>
        <w:spacing w:line="360" w:lineRule="auto"/>
        <w:ind w:leftChars="100" w:left="630"/>
        <w:rPr>
          <w:rFonts w:asciiTheme="minorEastAsia" w:hAnsiTheme="minorEastAsia" w:cstheme="minorEastAsia"/>
        </w:rPr>
      </w:pPr>
      <w:r>
        <w:rPr>
          <w:rFonts w:asciiTheme="minorEastAsia" w:hAnsiTheme="minorEastAsia" w:cstheme="minorEastAsia" w:hint="eastAsia"/>
        </w:rPr>
        <w:t>参赛选手跟读指定的十句英文选段（选自</w:t>
      </w:r>
      <w:proofErr w:type="gramStart"/>
      <w:r>
        <w:rPr>
          <w:rFonts w:asciiTheme="minorEastAsia" w:hAnsiTheme="minorEastAsia" w:cstheme="minorEastAsia" w:hint="eastAsia"/>
        </w:rPr>
        <w:t>阅享电</w:t>
      </w:r>
      <w:proofErr w:type="gramEnd"/>
      <w:r>
        <w:rPr>
          <w:rFonts w:asciiTheme="minorEastAsia" w:hAnsiTheme="minorEastAsia" w:cstheme="minorEastAsia" w:hint="eastAsia"/>
        </w:rPr>
        <w:t>子书模块），系统智能评测，取每句跟读成绩最高分；</w:t>
      </w:r>
    </w:p>
    <w:p w:rsidR="0099364C" w:rsidRDefault="008455A5" w:rsidP="008455A5">
      <w:pPr>
        <w:numPr>
          <w:ilvl w:val="0"/>
          <w:numId w:val="5"/>
        </w:numPr>
        <w:spacing w:line="360" w:lineRule="auto"/>
        <w:ind w:leftChars="100" w:left="630"/>
        <w:rPr>
          <w:rFonts w:asciiTheme="minorEastAsia" w:hAnsiTheme="minorEastAsia" w:cstheme="minorEastAsia"/>
        </w:rPr>
      </w:pPr>
      <w:r>
        <w:rPr>
          <w:rFonts w:asciiTheme="minorEastAsia" w:hAnsiTheme="minorEastAsia" w:cstheme="minorEastAsia" w:hint="eastAsia"/>
        </w:rPr>
        <w:t>根据选手十句跟读的最佳成绩总分排名，评选出获奖选手；未完成全部十句跟读任务的，成绩无效；</w:t>
      </w:r>
    </w:p>
    <w:p w:rsidR="0099364C" w:rsidRDefault="008455A5" w:rsidP="008455A5">
      <w:pPr>
        <w:numPr>
          <w:ilvl w:val="0"/>
          <w:numId w:val="5"/>
        </w:numPr>
        <w:spacing w:line="360" w:lineRule="auto"/>
        <w:ind w:leftChars="100" w:left="630"/>
        <w:rPr>
          <w:rFonts w:asciiTheme="minorEastAsia" w:hAnsiTheme="minorEastAsia" w:cstheme="minorEastAsia"/>
        </w:rPr>
      </w:pPr>
      <w:r>
        <w:rPr>
          <w:rFonts w:asciiTheme="minorEastAsia" w:hAnsiTheme="minorEastAsia" w:cstheme="minorEastAsia" w:hint="eastAsia"/>
        </w:rPr>
        <w:t>若出现并列分数情况，</w:t>
      </w:r>
      <w:proofErr w:type="gramStart"/>
      <w:r>
        <w:rPr>
          <w:rFonts w:asciiTheme="minorEastAsia" w:hAnsiTheme="minorEastAsia" w:cstheme="minorEastAsia" w:hint="eastAsia"/>
        </w:rPr>
        <w:t>以分维度</w:t>
      </w:r>
      <w:proofErr w:type="gramEnd"/>
      <w:r>
        <w:rPr>
          <w:rFonts w:asciiTheme="minorEastAsia" w:hAnsiTheme="minorEastAsia" w:cstheme="minorEastAsia" w:hint="eastAsia"/>
        </w:rPr>
        <w:t>中的“准确度”“完整度”“流利度”区分成绩。</w:t>
      </w:r>
    </w:p>
    <w:p w:rsidR="0099364C" w:rsidRDefault="008455A5">
      <w:pPr>
        <w:pStyle w:val="1"/>
        <w:numPr>
          <w:ilvl w:val="0"/>
          <w:numId w:val="3"/>
        </w:numPr>
        <w:spacing w:line="360" w:lineRule="auto"/>
        <w:ind w:firstLineChars="0"/>
        <w:rPr>
          <w:rFonts w:asciiTheme="minorEastAsia" w:hAnsiTheme="minorEastAsia" w:cstheme="minorEastAsia"/>
          <w:b/>
        </w:rPr>
      </w:pPr>
      <w:r>
        <w:rPr>
          <w:rFonts w:asciiTheme="minorEastAsia" w:hAnsiTheme="minorEastAsia" w:cstheme="minorEastAsia" w:hint="eastAsia"/>
          <w:b/>
        </w:rPr>
        <w:t>比赛结束及分数名次查询：</w:t>
      </w:r>
    </w:p>
    <w:p w:rsidR="0099364C" w:rsidRDefault="008455A5">
      <w:pPr>
        <w:pStyle w:val="1"/>
        <w:numPr>
          <w:ilvl w:val="0"/>
          <w:numId w:val="6"/>
        </w:numPr>
        <w:spacing w:line="360" w:lineRule="auto"/>
        <w:ind w:leftChars="100" w:left="210" w:firstLine="420"/>
        <w:rPr>
          <w:rFonts w:asciiTheme="minorEastAsia" w:hAnsiTheme="minorEastAsia" w:cstheme="minorEastAsia"/>
        </w:rPr>
      </w:pPr>
      <w:r>
        <w:rPr>
          <w:rFonts w:asciiTheme="minorEastAsia" w:hAnsiTheme="minorEastAsia" w:cstheme="minorEastAsia" w:hint="eastAsia"/>
        </w:rPr>
        <w:t xml:space="preserve"> 5月20日 下午17:00，比赛正式结束，在线赛场关闭；</w:t>
      </w:r>
    </w:p>
    <w:p w:rsidR="0099364C" w:rsidRDefault="008455A5">
      <w:pPr>
        <w:pStyle w:val="1"/>
        <w:numPr>
          <w:ilvl w:val="0"/>
          <w:numId w:val="6"/>
        </w:numPr>
        <w:ind w:leftChars="100" w:left="210" w:firstLine="420"/>
        <w:rPr>
          <w:rFonts w:asciiTheme="minorEastAsia" w:hAnsiTheme="minorEastAsia" w:cstheme="minorEastAsia"/>
          <w:b/>
        </w:rPr>
      </w:pPr>
      <w:r>
        <w:rPr>
          <w:rFonts w:asciiTheme="minorEastAsia" w:hAnsiTheme="minorEastAsia" w:cstheme="minorEastAsia" w:hint="eastAsia"/>
        </w:rPr>
        <w:t xml:space="preserve"> 5月27日 上午10:00，</w:t>
      </w:r>
      <w:proofErr w:type="spellStart"/>
      <w:r>
        <w:rPr>
          <w:rFonts w:asciiTheme="minorEastAsia" w:hAnsiTheme="minorEastAsia" w:cstheme="minorEastAsia" w:hint="eastAsia"/>
        </w:rPr>
        <w:t>FiF</w:t>
      </w:r>
      <w:proofErr w:type="spellEnd"/>
      <w:r>
        <w:rPr>
          <w:rFonts w:asciiTheme="minorEastAsia" w:hAnsiTheme="minorEastAsia" w:cstheme="minorEastAsia" w:hint="eastAsia"/>
        </w:rPr>
        <w:t>外语学习资源库首页公布大赛结果，点击焦点图，进入专题页面，选手可查看特等奖、一等奖及二等奖、三等奖的获奖信息。</w:t>
      </w:r>
    </w:p>
    <w:p w:rsidR="0099364C" w:rsidRDefault="008455A5">
      <w:pPr>
        <w:pStyle w:val="1"/>
        <w:ind w:firstLineChars="0" w:firstLine="0"/>
        <w:rPr>
          <w:rFonts w:asciiTheme="minorEastAsia" w:hAnsiTheme="minorEastAsia" w:cstheme="minorEastAsia"/>
          <w:b/>
        </w:rPr>
      </w:pPr>
      <w:r>
        <w:rPr>
          <w:rFonts w:asciiTheme="minorEastAsia" w:hAnsiTheme="minorEastAsia" w:cstheme="minorEastAsia" w:hint="eastAsia"/>
          <w:b/>
          <w:sz w:val="28"/>
          <w:szCs w:val="28"/>
        </w:rPr>
        <w:t>五、评奖规则及奖项设置</w:t>
      </w:r>
    </w:p>
    <w:p w:rsidR="0099364C" w:rsidRDefault="008455A5">
      <w:pPr>
        <w:pStyle w:val="1"/>
        <w:spacing w:line="360" w:lineRule="auto"/>
        <w:ind w:firstLineChars="0"/>
        <w:rPr>
          <w:rFonts w:asciiTheme="minorEastAsia" w:hAnsiTheme="minorEastAsia" w:cstheme="minorEastAsia"/>
          <w:b/>
        </w:rPr>
      </w:pPr>
      <w:r>
        <w:rPr>
          <w:rFonts w:asciiTheme="minorEastAsia" w:hAnsiTheme="minorEastAsia" w:cstheme="minorEastAsia"/>
          <w:b/>
        </w:rPr>
        <w:t xml:space="preserve">A. </w:t>
      </w:r>
      <w:r>
        <w:rPr>
          <w:rFonts w:asciiTheme="minorEastAsia" w:hAnsiTheme="minorEastAsia" w:cstheme="minorEastAsia" w:hint="eastAsia"/>
          <w:b/>
        </w:rPr>
        <w:t>个人奖项</w:t>
      </w:r>
    </w:p>
    <w:p w:rsidR="0099364C" w:rsidRDefault="008455A5">
      <w:pPr>
        <w:numPr>
          <w:ilvl w:val="0"/>
          <w:numId w:val="7"/>
        </w:numPr>
        <w:spacing w:line="360" w:lineRule="auto"/>
        <w:ind w:left="840"/>
        <w:rPr>
          <w:rFonts w:asciiTheme="minorEastAsia" w:hAnsiTheme="minorEastAsia" w:cstheme="minorEastAsia"/>
          <w:b/>
          <w:bCs/>
        </w:rPr>
      </w:pPr>
      <w:r>
        <w:rPr>
          <w:rFonts w:asciiTheme="minorEastAsia" w:hAnsiTheme="minorEastAsia" w:cstheme="minorEastAsia" w:hint="eastAsia"/>
          <w:b/>
          <w:bCs/>
        </w:rPr>
        <w:t>特等奖：全省第1-</w:t>
      </w:r>
      <w:r>
        <w:rPr>
          <w:rFonts w:asciiTheme="minorEastAsia" w:hAnsiTheme="minorEastAsia" w:cstheme="minorEastAsia"/>
          <w:b/>
          <w:bCs/>
        </w:rPr>
        <w:t>2</w:t>
      </w:r>
      <w:r>
        <w:rPr>
          <w:rFonts w:asciiTheme="minorEastAsia" w:hAnsiTheme="minorEastAsia" w:cstheme="minorEastAsia" w:hint="eastAsia"/>
          <w:b/>
          <w:bCs/>
        </w:rPr>
        <w:t>名，共2名</w:t>
      </w:r>
    </w:p>
    <w:p w:rsidR="0099364C" w:rsidRDefault="008455A5">
      <w:pPr>
        <w:spacing w:line="360" w:lineRule="auto"/>
        <w:ind w:leftChars="100" w:left="210" w:firstLine="420"/>
        <w:rPr>
          <w:rFonts w:asciiTheme="minorEastAsia" w:hAnsiTheme="minorEastAsia" w:cstheme="minorEastAsia"/>
          <w:bCs/>
        </w:rPr>
      </w:pPr>
      <w:r>
        <w:rPr>
          <w:rFonts w:asciiTheme="minorEastAsia" w:hAnsiTheme="minorEastAsia" w:cstheme="minorEastAsia"/>
          <w:bCs/>
        </w:rPr>
        <w:t>奖品</w:t>
      </w:r>
      <w:r>
        <w:rPr>
          <w:rFonts w:asciiTheme="minorEastAsia" w:hAnsiTheme="minorEastAsia" w:cstheme="minorEastAsia" w:hint="eastAsia"/>
          <w:bCs/>
        </w:rPr>
        <w:t>：</w:t>
      </w:r>
      <w:r>
        <w:rPr>
          <w:rFonts w:asciiTheme="minorEastAsia" w:hAnsiTheme="minorEastAsia" w:cstheme="minorEastAsia"/>
          <w:bCs/>
        </w:rPr>
        <w:t>证书</w:t>
      </w:r>
      <w:r>
        <w:rPr>
          <w:rFonts w:asciiTheme="minorEastAsia" w:hAnsiTheme="minorEastAsia" w:cstheme="minorEastAsia" w:hint="eastAsia"/>
          <w:bCs/>
        </w:rPr>
        <w:t>+</w:t>
      </w:r>
      <w:r>
        <w:rPr>
          <w:rFonts w:asciiTheme="minorEastAsia" w:hAnsiTheme="minorEastAsia" w:cstheme="minorEastAsia"/>
          <w:bCs/>
        </w:rPr>
        <w:t>1000元奖学金</w:t>
      </w:r>
    </w:p>
    <w:p w:rsidR="0099364C" w:rsidRDefault="008455A5">
      <w:pPr>
        <w:numPr>
          <w:ilvl w:val="0"/>
          <w:numId w:val="7"/>
        </w:numPr>
        <w:spacing w:line="360" w:lineRule="auto"/>
        <w:ind w:left="840"/>
        <w:rPr>
          <w:rFonts w:asciiTheme="minorEastAsia" w:hAnsiTheme="minorEastAsia" w:cstheme="minorEastAsia"/>
          <w:b/>
          <w:bCs/>
        </w:rPr>
      </w:pPr>
      <w:r>
        <w:rPr>
          <w:rFonts w:asciiTheme="minorEastAsia" w:hAnsiTheme="minorEastAsia" w:cstheme="minorEastAsia"/>
          <w:b/>
          <w:bCs/>
        </w:rPr>
        <w:t>一等奖</w:t>
      </w:r>
      <w:r>
        <w:rPr>
          <w:rFonts w:asciiTheme="minorEastAsia" w:hAnsiTheme="minorEastAsia" w:cstheme="minorEastAsia" w:hint="eastAsia"/>
          <w:b/>
          <w:bCs/>
        </w:rPr>
        <w:t>：全省第3-</w:t>
      </w:r>
      <w:r>
        <w:rPr>
          <w:rFonts w:asciiTheme="minorEastAsia" w:hAnsiTheme="minorEastAsia" w:cstheme="minorEastAsia"/>
          <w:b/>
          <w:bCs/>
        </w:rPr>
        <w:t>7名</w:t>
      </w:r>
      <w:r>
        <w:rPr>
          <w:rFonts w:asciiTheme="minorEastAsia" w:hAnsiTheme="minorEastAsia" w:cstheme="minorEastAsia" w:hint="eastAsia"/>
          <w:b/>
          <w:bCs/>
        </w:rPr>
        <w:t>，</w:t>
      </w:r>
      <w:r>
        <w:rPr>
          <w:rFonts w:asciiTheme="minorEastAsia" w:hAnsiTheme="minorEastAsia" w:cstheme="minorEastAsia"/>
          <w:b/>
          <w:bCs/>
        </w:rPr>
        <w:t>共</w:t>
      </w:r>
      <w:r>
        <w:rPr>
          <w:rFonts w:asciiTheme="minorEastAsia" w:hAnsiTheme="minorEastAsia" w:cstheme="minorEastAsia" w:hint="eastAsia"/>
          <w:b/>
          <w:bCs/>
        </w:rPr>
        <w:t>5名</w:t>
      </w:r>
    </w:p>
    <w:p w:rsidR="0099364C" w:rsidRDefault="008455A5">
      <w:pPr>
        <w:spacing w:line="360" w:lineRule="auto"/>
        <w:ind w:leftChars="100" w:left="210" w:firstLine="420"/>
        <w:rPr>
          <w:rFonts w:asciiTheme="minorEastAsia" w:hAnsiTheme="minorEastAsia" w:cstheme="minorEastAsia"/>
        </w:rPr>
      </w:pPr>
      <w:r>
        <w:rPr>
          <w:rFonts w:asciiTheme="minorEastAsia" w:hAnsiTheme="minorEastAsia" w:cstheme="minorEastAsia" w:hint="eastAsia"/>
        </w:rPr>
        <w:t>奖品：证书+500元奖学金</w:t>
      </w:r>
    </w:p>
    <w:p w:rsidR="0099364C" w:rsidRDefault="008455A5">
      <w:pPr>
        <w:numPr>
          <w:ilvl w:val="0"/>
          <w:numId w:val="7"/>
        </w:numPr>
        <w:spacing w:line="360" w:lineRule="auto"/>
        <w:ind w:left="840"/>
        <w:rPr>
          <w:rFonts w:asciiTheme="minorEastAsia" w:hAnsiTheme="minorEastAsia" w:cstheme="minorEastAsia"/>
          <w:b/>
          <w:bCs/>
        </w:rPr>
      </w:pPr>
      <w:r>
        <w:rPr>
          <w:rFonts w:asciiTheme="minorEastAsia" w:hAnsiTheme="minorEastAsia" w:cstheme="minorEastAsia" w:hint="eastAsia"/>
          <w:b/>
          <w:bCs/>
        </w:rPr>
        <w:t>二等奖：全省第8-</w:t>
      </w:r>
      <w:r>
        <w:rPr>
          <w:rFonts w:asciiTheme="minorEastAsia" w:hAnsiTheme="minorEastAsia" w:cstheme="minorEastAsia"/>
          <w:b/>
          <w:bCs/>
        </w:rPr>
        <w:t>17名</w:t>
      </w:r>
      <w:r>
        <w:rPr>
          <w:rFonts w:asciiTheme="minorEastAsia" w:hAnsiTheme="minorEastAsia" w:cstheme="minorEastAsia" w:hint="eastAsia"/>
          <w:b/>
          <w:bCs/>
        </w:rPr>
        <w:t>，</w:t>
      </w:r>
      <w:r>
        <w:rPr>
          <w:rFonts w:asciiTheme="minorEastAsia" w:hAnsiTheme="minorEastAsia" w:cstheme="minorEastAsia"/>
          <w:b/>
          <w:bCs/>
        </w:rPr>
        <w:t>共</w:t>
      </w:r>
      <w:r>
        <w:rPr>
          <w:rFonts w:asciiTheme="minorEastAsia" w:hAnsiTheme="minorEastAsia" w:cstheme="minorEastAsia" w:hint="eastAsia"/>
          <w:b/>
          <w:bCs/>
        </w:rPr>
        <w:t>10名</w:t>
      </w:r>
    </w:p>
    <w:p w:rsidR="0099364C" w:rsidRDefault="008455A5">
      <w:pPr>
        <w:spacing w:line="360" w:lineRule="auto"/>
        <w:ind w:leftChars="100" w:left="210" w:firstLine="420"/>
        <w:rPr>
          <w:rFonts w:asciiTheme="minorEastAsia" w:hAnsiTheme="minorEastAsia" w:cstheme="minorEastAsia"/>
        </w:rPr>
      </w:pPr>
      <w:r>
        <w:rPr>
          <w:rFonts w:asciiTheme="minorEastAsia" w:hAnsiTheme="minorEastAsia" w:cstheme="minorEastAsia" w:hint="eastAsia"/>
        </w:rPr>
        <w:t>奖品：证书+小爱智能音箱</w:t>
      </w:r>
    </w:p>
    <w:p w:rsidR="0099364C" w:rsidRDefault="008455A5">
      <w:pPr>
        <w:numPr>
          <w:ilvl w:val="0"/>
          <w:numId w:val="7"/>
        </w:numPr>
        <w:tabs>
          <w:tab w:val="center" w:pos="4153"/>
        </w:tabs>
        <w:spacing w:line="360" w:lineRule="auto"/>
        <w:ind w:left="840"/>
        <w:rPr>
          <w:rFonts w:asciiTheme="minorEastAsia" w:hAnsiTheme="minorEastAsia" w:cstheme="minorEastAsia"/>
          <w:b/>
          <w:bCs/>
        </w:rPr>
      </w:pPr>
      <w:r>
        <w:rPr>
          <w:rFonts w:asciiTheme="minorEastAsia" w:hAnsiTheme="minorEastAsia" w:cstheme="minorEastAsia" w:hint="eastAsia"/>
          <w:b/>
          <w:bCs/>
        </w:rPr>
        <w:t>三等奖：全省第</w:t>
      </w:r>
      <w:r>
        <w:rPr>
          <w:rFonts w:asciiTheme="minorEastAsia" w:hAnsiTheme="minorEastAsia" w:cstheme="minorEastAsia"/>
          <w:b/>
          <w:bCs/>
        </w:rPr>
        <w:t>18</w:t>
      </w:r>
      <w:r>
        <w:rPr>
          <w:rFonts w:asciiTheme="minorEastAsia" w:hAnsiTheme="minorEastAsia" w:cstheme="minorEastAsia" w:hint="eastAsia"/>
          <w:b/>
          <w:bCs/>
        </w:rPr>
        <w:t>-</w:t>
      </w:r>
      <w:r>
        <w:rPr>
          <w:rFonts w:asciiTheme="minorEastAsia" w:hAnsiTheme="minorEastAsia" w:cstheme="minorEastAsia"/>
          <w:b/>
          <w:bCs/>
        </w:rPr>
        <w:t>37名</w:t>
      </w:r>
      <w:r>
        <w:rPr>
          <w:rFonts w:asciiTheme="minorEastAsia" w:hAnsiTheme="minorEastAsia" w:cstheme="minorEastAsia" w:hint="eastAsia"/>
          <w:b/>
          <w:bCs/>
        </w:rPr>
        <w:t>，</w:t>
      </w:r>
      <w:r>
        <w:rPr>
          <w:rFonts w:asciiTheme="minorEastAsia" w:hAnsiTheme="minorEastAsia" w:cstheme="minorEastAsia"/>
          <w:b/>
          <w:bCs/>
        </w:rPr>
        <w:t>共</w:t>
      </w:r>
      <w:r>
        <w:rPr>
          <w:rFonts w:asciiTheme="minorEastAsia" w:hAnsiTheme="minorEastAsia" w:cstheme="minorEastAsia" w:hint="eastAsia"/>
          <w:b/>
          <w:bCs/>
        </w:rPr>
        <w:t>20名</w:t>
      </w:r>
      <w:r>
        <w:rPr>
          <w:rFonts w:asciiTheme="minorEastAsia" w:hAnsiTheme="minorEastAsia" w:cstheme="minorEastAsia" w:hint="eastAsia"/>
          <w:b/>
          <w:bCs/>
        </w:rPr>
        <w:tab/>
        <w:t xml:space="preserve"> </w:t>
      </w:r>
    </w:p>
    <w:p w:rsidR="0099364C" w:rsidRDefault="008455A5">
      <w:pPr>
        <w:spacing w:line="360" w:lineRule="auto"/>
        <w:rPr>
          <w:rFonts w:asciiTheme="minorEastAsia" w:hAnsiTheme="minorEastAsia" w:cstheme="minorEastAsia"/>
        </w:rPr>
      </w:pPr>
      <w:r>
        <w:rPr>
          <w:rFonts w:asciiTheme="minorEastAsia" w:hAnsiTheme="minorEastAsia" w:cstheme="minorEastAsia" w:hint="eastAsia"/>
        </w:rPr>
        <w:t xml:space="preserve">      奖品：证书+旅行拉杆箱</w:t>
      </w:r>
    </w:p>
    <w:p w:rsidR="0099364C" w:rsidRDefault="0099364C">
      <w:pPr>
        <w:spacing w:line="360" w:lineRule="auto"/>
        <w:rPr>
          <w:rFonts w:asciiTheme="minorEastAsia" w:hAnsiTheme="minorEastAsia" w:cstheme="minorEastAsia"/>
        </w:rPr>
      </w:pPr>
    </w:p>
    <w:p w:rsidR="0099364C" w:rsidRDefault="008455A5">
      <w:pPr>
        <w:pStyle w:val="1"/>
        <w:spacing w:line="360" w:lineRule="auto"/>
        <w:ind w:firstLineChars="0"/>
        <w:rPr>
          <w:rFonts w:asciiTheme="minorEastAsia" w:hAnsiTheme="minorEastAsia" w:cstheme="minorEastAsia"/>
          <w:b/>
        </w:rPr>
      </w:pPr>
      <w:r>
        <w:rPr>
          <w:rFonts w:asciiTheme="minorEastAsia" w:hAnsiTheme="minorEastAsia" w:cstheme="minorEastAsia"/>
          <w:b/>
        </w:rPr>
        <w:t xml:space="preserve">B. </w:t>
      </w:r>
      <w:r>
        <w:rPr>
          <w:rFonts w:asciiTheme="minorEastAsia" w:hAnsiTheme="minorEastAsia" w:cstheme="minorEastAsia" w:hint="eastAsia"/>
          <w:b/>
        </w:rPr>
        <w:t>团体奖项（最佳组织奖）</w:t>
      </w:r>
    </w:p>
    <w:p w:rsidR="0099364C" w:rsidRDefault="008455A5">
      <w:pPr>
        <w:pStyle w:val="1"/>
        <w:numPr>
          <w:ilvl w:val="0"/>
          <w:numId w:val="8"/>
        </w:numPr>
        <w:spacing w:line="360" w:lineRule="auto"/>
        <w:ind w:leftChars="100" w:left="210" w:firstLine="420"/>
        <w:rPr>
          <w:rFonts w:asciiTheme="minorEastAsia" w:hAnsiTheme="minorEastAsia" w:cstheme="minorEastAsia"/>
          <w:b/>
        </w:rPr>
      </w:pPr>
      <w:r>
        <w:rPr>
          <w:rFonts w:asciiTheme="minorEastAsia" w:hAnsiTheme="minorEastAsia" w:cstheme="minorEastAsia" w:hint="eastAsia"/>
        </w:rPr>
        <w:t>根据各学校参赛人数从多到少，在全省范围内评选出五所院校图书馆为最佳组织奖</w:t>
      </w:r>
    </w:p>
    <w:p w:rsidR="0099364C" w:rsidRDefault="008455A5">
      <w:pPr>
        <w:spacing w:line="360" w:lineRule="auto"/>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rPr>
        <w:t xml:space="preserve">  </w:t>
      </w:r>
      <w:r>
        <w:rPr>
          <w:rFonts w:asciiTheme="minorEastAsia" w:hAnsiTheme="minorEastAsia" w:cstheme="minorEastAsia" w:hint="eastAsia"/>
        </w:rPr>
        <w:t xml:space="preserve"> 奖品：奖杯/锦旗/奖状证书</w:t>
      </w:r>
    </w:p>
    <w:p w:rsidR="0099364C" w:rsidRDefault="008455A5">
      <w:pPr>
        <w:pStyle w:val="aa"/>
        <w:spacing w:line="360" w:lineRule="auto"/>
        <w:ind w:firstLineChars="0" w:firstLine="0"/>
        <w:rPr>
          <w:rFonts w:ascii="宋体" w:hAnsi="宋体" w:cs="宋体"/>
        </w:rPr>
      </w:pPr>
      <w:r>
        <w:rPr>
          <w:rFonts w:ascii="宋体" w:hAnsi="宋体" w:cs="宋体" w:hint="eastAsia"/>
        </w:rPr>
        <w:t>注：在比赛结束后规定时间，赛事网站公布各高校选</w:t>
      </w:r>
      <w:bookmarkStart w:id="0" w:name="_GoBack"/>
      <w:bookmarkEnd w:id="0"/>
      <w:r>
        <w:rPr>
          <w:rFonts w:ascii="宋体" w:hAnsi="宋体" w:cs="宋体" w:hint="eastAsia"/>
        </w:rPr>
        <w:t>手的得分及获奖名单；</w:t>
      </w:r>
    </w:p>
    <w:p w:rsidR="0099364C" w:rsidRDefault="008455A5">
      <w:pPr>
        <w:pStyle w:val="aa"/>
        <w:spacing w:line="360" w:lineRule="auto"/>
        <w:ind w:firstLineChars="0" w:firstLine="0"/>
        <w:rPr>
          <w:rFonts w:ascii="宋体" w:hAnsi="宋体" w:cs="宋体"/>
        </w:rPr>
      </w:pPr>
      <w:r>
        <w:rPr>
          <w:rFonts w:ascii="宋体" w:hAnsi="宋体" w:cs="宋体" w:hint="eastAsia"/>
        </w:rPr>
        <w:t>各校获奖选手凭学生证或</w:t>
      </w:r>
      <w:proofErr w:type="gramStart"/>
      <w:r>
        <w:rPr>
          <w:rFonts w:ascii="宋体" w:hAnsi="宋体" w:cs="宋体" w:hint="eastAsia"/>
        </w:rPr>
        <w:t>一</w:t>
      </w:r>
      <w:proofErr w:type="gramEnd"/>
      <w:r>
        <w:rPr>
          <w:rFonts w:ascii="宋体" w:hAnsi="宋体" w:cs="宋体" w:hint="eastAsia"/>
        </w:rPr>
        <w:t>卡通以及注册手机号到学校图书馆领取证书、奖品。</w:t>
      </w:r>
    </w:p>
    <w:p w:rsidR="0099364C" w:rsidRDefault="008455A5">
      <w:pPr>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六、 特别说明</w:t>
      </w:r>
    </w:p>
    <w:p w:rsidR="008455A5" w:rsidRDefault="008455A5">
      <w:pPr>
        <w:pStyle w:val="1"/>
        <w:spacing w:line="360" w:lineRule="auto"/>
        <w:rPr>
          <w:rFonts w:asciiTheme="minorEastAsia" w:hAnsiTheme="minorEastAsia" w:cstheme="minorEastAsia"/>
        </w:rPr>
      </w:pPr>
      <w:r>
        <w:rPr>
          <w:rFonts w:asciiTheme="minorEastAsia" w:hAnsiTheme="minorEastAsia" w:cstheme="minorEastAsia" w:hint="eastAsia"/>
        </w:rPr>
        <w:t>1.</w:t>
      </w:r>
      <w:r w:rsidRPr="008455A5">
        <w:rPr>
          <w:rFonts w:asciiTheme="minorEastAsia" w:hAnsiTheme="minorEastAsia" w:cstheme="minorEastAsia" w:hint="eastAsia"/>
        </w:rPr>
        <w:t>线下闭幕式暨颁奖仪式活动</w:t>
      </w:r>
      <w:r>
        <w:rPr>
          <w:rFonts w:asciiTheme="minorEastAsia" w:hAnsiTheme="minorEastAsia" w:cstheme="minorEastAsia" w:hint="eastAsia"/>
        </w:rPr>
        <w:t>另行通知。</w:t>
      </w:r>
    </w:p>
    <w:p w:rsidR="0099364C" w:rsidRDefault="008455A5">
      <w:pPr>
        <w:pStyle w:val="1"/>
        <w:spacing w:line="360" w:lineRule="auto"/>
        <w:rPr>
          <w:rFonts w:asciiTheme="minorEastAsia" w:hAnsiTheme="minorEastAsia" w:cstheme="minorEastAsia"/>
        </w:rPr>
      </w:pPr>
      <w:r>
        <w:rPr>
          <w:rFonts w:asciiTheme="minorEastAsia" w:hAnsiTheme="minorEastAsia" w:cstheme="minorEastAsia" w:hint="eastAsia"/>
        </w:rPr>
        <w:t>2.凡参加比赛的院校，如有资源库还未开通或者IP变更以及赛事活动咨询的请及时联系</w:t>
      </w:r>
      <w:r w:rsidRPr="00FE1849">
        <w:rPr>
          <w:rFonts w:asciiTheme="minorEastAsia" w:hAnsiTheme="minorEastAsia" w:cstheme="minorEastAsia" w:hint="eastAsia"/>
          <w:b/>
        </w:rPr>
        <w:t>外</w:t>
      </w:r>
      <w:proofErr w:type="gramStart"/>
      <w:r w:rsidRPr="00FE1849">
        <w:rPr>
          <w:rFonts w:asciiTheme="minorEastAsia" w:hAnsiTheme="minorEastAsia" w:cstheme="minorEastAsia" w:hint="eastAsia"/>
          <w:b/>
        </w:rPr>
        <w:t>研讯飞</w:t>
      </w:r>
      <w:proofErr w:type="gramEnd"/>
      <w:r w:rsidRPr="00FE1849">
        <w:rPr>
          <w:rFonts w:asciiTheme="minorEastAsia" w:hAnsiTheme="minorEastAsia" w:cstheme="minorEastAsia" w:hint="eastAsia"/>
          <w:b/>
        </w:rPr>
        <w:t>黑龙江市场经理崔雪雅，联系方式13936685930，</w:t>
      </w:r>
      <w:proofErr w:type="gramStart"/>
      <w:r w:rsidRPr="00FE1849">
        <w:rPr>
          <w:rFonts w:asciiTheme="minorEastAsia" w:hAnsiTheme="minorEastAsia" w:cstheme="minorEastAsia" w:hint="eastAsia"/>
          <w:b/>
        </w:rPr>
        <w:t>微信同</w:t>
      </w:r>
      <w:proofErr w:type="gramEnd"/>
      <w:r w:rsidRPr="00FE1849">
        <w:rPr>
          <w:rFonts w:asciiTheme="minorEastAsia" w:hAnsiTheme="minorEastAsia" w:cstheme="minorEastAsia" w:hint="eastAsia"/>
          <w:b/>
        </w:rPr>
        <w:t>电话号</w:t>
      </w:r>
      <w:r>
        <w:rPr>
          <w:rFonts w:asciiTheme="minorEastAsia" w:hAnsiTheme="minorEastAsia" w:cstheme="minorEastAsia" w:hint="eastAsia"/>
        </w:rPr>
        <w:t>。</w:t>
      </w:r>
    </w:p>
    <w:p w:rsidR="0099364C" w:rsidRDefault="0099364C">
      <w:pPr>
        <w:pStyle w:val="1"/>
        <w:spacing w:line="360" w:lineRule="auto"/>
        <w:ind w:firstLineChars="0" w:firstLine="0"/>
        <w:rPr>
          <w:rFonts w:asciiTheme="minorEastAsia" w:hAnsiTheme="minorEastAsia" w:cstheme="minorEastAsia"/>
        </w:rPr>
      </w:pPr>
    </w:p>
    <w:p w:rsidR="0099364C" w:rsidRDefault="008455A5">
      <w:pPr>
        <w:wordWrap w:val="0"/>
        <w:spacing w:line="360" w:lineRule="auto"/>
        <w:ind w:leftChars="2200" w:left="4620" w:firstLineChars="1700" w:firstLine="3584"/>
        <w:rPr>
          <w:rFonts w:asciiTheme="minorEastAsia" w:hAnsiTheme="minorEastAsia" w:cstheme="minorEastAsia"/>
          <w:b/>
        </w:rPr>
      </w:pPr>
      <w:r>
        <w:rPr>
          <w:rFonts w:asciiTheme="minorEastAsia" w:hAnsiTheme="minorEastAsia" w:cstheme="minorEastAsia" w:hint="eastAsia"/>
          <w:b/>
        </w:rPr>
        <w:t xml:space="preserve"> 黑龙江省高等学校图书情报工作委员会</w:t>
      </w:r>
    </w:p>
    <w:p w:rsidR="0099364C" w:rsidRDefault="008455A5">
      <w:pPr>
        <w:wordWrap w:val="0"/>
        <w:spacing w:line="360" w:lineRule="auto"/>
        <w:ind w:firstLineChars="2900" w:firstLine="6114"/>
        <w:rPr>
          <w:rFonts w:asciiTheme="minorEastAsia" w:hAnsiTheme="minorEastAsia" w:cstheme="minorEastAsia"/>
        </w:rPr>
      </w:pPr>
      <w:r>
        <w:rPr>
          <w:rFonts w:asciiTheme="minorEastAsia" w:hAnsiTheme="minorEastAsia" w:cstheme="minorEastAsia" w:hint="eastAsia"/>
          <w:b/>
        </w:rPr>
        <w:t>2020年</w:t>
      </w:r>
      <w:r w:rsidR="00FE1849">
        <w:rPr>
          <w:rFonts w:asciiTheme="minorEastAsia" w:hAnsiTheme="minorEastAsia" w:cstheme="minorEastAsia" w:hint="eastAsia"/>
          <w:b/>
        </w:rPr>
        <w:t>4</w:t>
      </w:r>
      <w:r>
        <w:rPr>
          <w:rFonts w:asciiTheme="minorEastAsia" w:hAnsiTheme="minorEastAsia" w:cstheme="minorEastAsia" w:hint="eastAsia"/>
          <w:b/>
        </w:rPr>
        <w:t xml:space="preserve">月 </w:t>
      </w:r>
    </w:p>
    <w:p w:rsidR="0099364C" w:rsidRDefault="0099364C">
      <w:pPr>
        <w:spacing w:line="360" w:lineRule="auto"/>
        <w:rPr>
          <w:rFonts w:asciiTheme="minorEastAsia" w:hAnsiTheme="minorEastAsia" w:cstheme="minorEastAsia"/>
        </w:rPr>
      </w:pPr>
    </w:p>
    <w:sectPr w:rsidR="00993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B7BBC"/>
    <w:multiLevelType w:val="multilevel"/>
    <w:tmpl w:val="11AB7BBC"/>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58CF3546"/>
    <w:multiLevelType w:val="singleLevel"/>
    <w:tmpl w:val="58CF3546"/>
    <w:lvl w:ilvl="0">
      <w:start w:val="1"/>
      <w:numFmt w:val="bullet"/>
      <w:lvlText w:val=""/>
      <w:lvlJc w:val="left"/>
      <w:pPr>
        <w:ind w:left="420" w:hanging="420"/>
      </w:pPr>
      <w:rPr>
        <w:rFonts w:ascii="Wingdings" w:hAnsi="Wingdings" w:hint="default"/>
      </w:rPr>
    </w:lvl>
  </w:abstractNum>
  <w:abstractNum w:abstractNumId="2">
    <w:nsid w:val="58CF3750"/>
    <w:multiLevelType w:val="singleLevel"/>
    <w:tmpl w:val="58CF3750"/>
    <w:lvl w:ilvl="0">
      <w:start w:val="1"/>
      <w:numFmt w:val="bullet"/>
      <w:lvlText w:val=""/>
      <w:lvlJc w:val="left"/>
      <w:pPr>
        <w:ind w:left="4389" w:hanging="420"/>
      </w:pPr>
      <w:rPr>
        <w:rFonts w:ascii="Wingdings" w:hAnsi="Wingdings" w:hint="default"/>
      </w:rPr>
    </w:lvl>
  </w:abstractNum>
  <w:abstractNum w:abstractNumId="3">
    <w:nsid w:val="58CF5592"/>
    <w:multiLevelType w:val="singleLevel"/>
    <w:tmpl w:val="58CF5592"/>
    <w:lvl w:ilvl="0">
      <w:start w:val="1"/>
      <w:numFmt w:val="bullet"/>
      <w:lvlText w:val=""/>
      <w:lvlJc w:val="left"/>
      <w:pPr>
        <w:ind w:left="420" w:hanging="420"/>
      </w:pPr>
      <w:rPr>
        <w:rFonts w:ascii="Wingdings" w:hAnsi="Wingdings" w:hint="default"/>
      </w:rPr>
    </w:lvl>
  </w:abstractNum>
  <w:abstractNum w:abstractNumId="4">
    <w:nsid w:val="58CF57AD"/>
    <w:multiLevelType w:val="singleLevel"/>
    <w:tmpl w:val="58CF57AD"/>
    <w:lvl w:ilvl="0">
      <w:start w:val="1"/>
      <w:numFmt w:val="bullet"/>
      <w:lvlText w:val=""/>
      <w:lvlJc w:val="left"/>
      <w:pPr>
        <w:ind w:left="420" w:hanging="420"/>
      </w:pPr>
      <w:rPr>
        <w:rFonts w:ascii="Wingdings" w:hAnsi="Wingdings" w:hint="default"/>
      </w:rPr>
    </w:lvl>
  </w:abstractNum>
  <w:abstractNum w:abstractNumId="5">
    <w:nsid w:val="58CF8376"/>
    <w:multiLevelType w:val="singleLevel"/>
    <w:tmpl w:val="58CF8376"/>
    <w:lvl w:ilvl="0">
      <w:start w:val="1"/>
      <w:numFmt w:val="bullet"/>
      <w:lvlText w:val=""/>
      <w:lvlJc w:val="left"/>
      <w:pPr>
        <w:ind w:left="420" w:hanging="420"/>
      </w:pPr>
      <w:rPr>
        <w:rFonts w:ascii="Wingdings" w:hAnsi="Wingdings" w:hint="default"/>
      </w:rPr>
    </w:lvl>
  </w:abstractNum>
  <w:abstractNum w:abstractNumId="6">
    <w:nsid w:val="79770DCC"/>
    <w:multiLevelType w:val="multilevel"/>
    <w:tmpl w:val="79770D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7B5F50EB"/>
    <w:multiLevelType w:val="multilevel"/>
    <w:tmpl w:val="7B5F50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0"/>
  </w:num>
  <w:num w:numId="4">
    <w:abstractNumId w:val="2"/>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1554E"/>
    <w:rsid w:val="00010020"/>
    <w:rsid w:val="00034CC6"/>
    <w:rsid w:val="000A1C14"/>
    <w:rsid w:val="000A5AD8"/>
    <w:rsid w:val="000D18B5"/>
    <w:rsid w:val="001101B1"/>
    <w:rsid w:val="00113EF4"/>
    <w:rsid w:val="001E5064"/>
    <w:rsid w:val="0020750B"/>
    <w:rsid w:val="00211733"/>
    <w:rsid w:val="00233955"/>
    <w:rsid w:val="00240E6B"/>
    <w:rsid w:val="0026090D"/>
    <w:rsid w:val="002863EF"/>
    <w:rsid w:val="00291FBD"/>
    <w:rsid w:val="002C2F31"/>
    <w:rsid w:val="0030106B"/>
    <w:rsid w:val="003030A8"/>
    <w:rsid w:val="00304170"/>
    <w:rsid w:val="00340981"/>
    <w:rsid w:val="003D02B9"/>
    <w:rsid w:val="003F50D9"/>
    <w:rsid w:val="00420174"/>
    <w:rsid w:val="004373E6"/>
    <w:rsid w:val="004451E1"/>
    <w:rsid w:val="004720A6"/>
    <w:rsid w:val="00491416"/>
    <w:rsid w:val="004A4A70"/>
    <w:rsid w:val="004D39C8"/>
    <w:rsid w:val="005127B6"/>
    <w:rsid w:val="00520675"/>
    <w:rsid w:val="005304BB"/>
    <w:rsid w:val="00547F0E"/>
    <w:rsid w:val="0057302B"/>
    <w:rsid w:val="0059294B"/>
    <w:rsid w:val="0059675C"/>
    <w:rsid w:val="005A592A"/>
    <w:rsid w:val="005E051F"/>
    <w:rsid w:val="005E5B1D"/>
    <w:rsid w:val="005E6F5A"/>
    <w:rsid w:val="00621851"/>
    <w:rsid w:val="006652E5"/>
    <w:rsid w:val="00686CDD"/>
    <w:rsid w:val="006877A5"/>
    <w:rsid w:val="007E22E0"/>
    <w:rsid w:val="00807B02"/>
    <w:rsid w:val="00827C11"/>
    <w:rsid w:val="00843289"/>
    <w:rsid w:val="008455A5"/>
    <w:rsid w:val="00857D3D"/>
    <w:rsid w:val="008764A7"/>
    <w:rsid w:val="0088443C"/>
    <w:rsid w:val="008A3D34"/>
    <w:rsid w:val="008A6970"/>
    <w:rsid w:val="008F33D5"/>
    <w:rsid w:val="00907925"/>
    <w:rsid w:val="00941FE0"/>
    <w:rsid w:val="009464C3"/>
    <w:rsid w:val="00977390"/>
    <w:rsid w:val="009777B4"/>
    <w:rsid w:val="0099364C"/>
    <w:rsid w:val="009B2B12"/>
    <w:rsid w:val="00A06D00"/>
    <w:rsid w:val="00A4487B"/>
    <w:rsid w:val="00A6239C"/>
    <w:rsid w:val="00A956F9"/>
    <w:rsid w:val="00AA052D"/>
    <w:rsid w:val="00AF6181"/>
    <w:rsid w:val="00AF74F3"/>
    <w:rsid w:val="00B04ACF"/>
    <w:rsid w:val="00B32148"/>
    <w:rsid w:val="00B64589"/>
    <w:rsid w:val="00BF2A8B"/>
    <w:rsid w:val="00BF593A"/>
    <w:rsid w:val="00C5197A"/>
    <w:rsid w:val="00CE11DA"/>
    <w:rsid w:val="00D13A6E"/>
    <w:rsid w:val="00D30045"/>
    <w:rsid w:val="00D53B55"/>
    <w:rsid w:val="00D65240"/>
    <w:rsid w:val="00D67635"/>
    <w:rsid w:val="00D91A1F"/>
    <w:rsid w:val="00DA2CE7"/>
    <w:rsid w:val="00DB7EFC"/>
    <w:rsid w:val="00DF7C27"/>
    <w:rsid w:val="00E03819"/>
    <w:rsid w:val="00E21418"/>
    <w:rsid w:val="00E22BFB"/>
    <w:rsid w:val="00E35F2A"/>
    <w:rsid w:val="00E53570"/>
    <w:rsid w:val="00E704F1"/>
    <w:rsid w:val="00E808C4"/>
    <w:rsid w:val="00E83788"/>
    <w:rsid w:val="00F2248C"/>
    <w:rsid w:val="00F417DC"/>
    <w:rsid w:val="00F44C72"/>
    <w:rsid w:val="00FC31C2"/>
    <w:rsid w:val="00FE1849"/>
    <w:rsid w:val="02E72A3B"/>
    <w:rsid w:val="036545E3"/>
    <w:rsid w:val="0381554E"/>
    <w:rsid w:val="047F257F"/>
    <w:rsid w:val="05874376"/>
    <w:rsid w:val="058D19EF"/>
    <w:rsid w:val="06D30F11"/>
    <w:rsid w:val="07F52418"/>
    <w:rsid w:val="083F67A1"/>
    <w:rsid w:val="0A7572E1"/>
    <w:rsid w:val="0A7773A5"/>
    <w:rsid w:val="0BE3304A"/>
    <w:rsid w:val="0DE70C91"/>
    <w:rsid w:val="0E224384"/>
    <w:rsid w:val="0F741693"/>
    <w:rsid w:val="0FD16340"/>
    <w:rsid w:val="10053302"/>
    <w:rsid w:val="10D8358D"/>
    <w:rsid w:val="118B5073"/>
    <w:rsid w:val="12A573F5"/>
    <w:rsid w:val="133A576D"/>
    <w:rsid w:val="14764CE2"/>
    <w:rsid w:val="167357AB"/>
    <w:rsid w:val="16787CA9"/>
    <w:rsid w:val="16EE3ABF"/>
    <w:rsid w:val="16EF33DC"/>
    <w:rsid w:val="177640D5"/>
    <w:rsid w:val="17E65163"/>
    <w:rsid w:val="180D524A"/>
    <w:rsid w:val="1ABE7A17"/>
    <w:rsid w:val="1CFE3B0B"/>
    <w:rsid w:val="1DDA65F7"/>
    <w:rsid w:val="1ED25166"/>
    <w:rsid w:val="1EF3637D"/>
    <w:rsid w:val="1FBC09BE"/>
    <w:rsid w:val="20293262"/>
    <w:rsid w:val="206F0D70"/>
    <w:rsid w:val="20AB0655"/>
    <w:rsid w:val="20C7089C"/>
    <w:rsid w:val="21FA752D"/>
    <w:rsid w:val="236C1DF3"/>
    <w:rsid w:val="23CC4344"/>
    <w:rsid w:val="23DA177A"/>
    <w:rsid w:val="242250CF"/>
    <w:rsid w:val="247327E3"/>
    <w:rsid w:val="25C426F9"/>
    <w:rsid w:val="27B17F5D"/>
    <w:rsid w:val="28276122"/>
    <w:rsid w:val="2830596C"/>
    <w:rsid w:val="2C413F92"/>
    <w:rsid w:val="2CAE1644"/>
    <w:rsid w:val="2F31573C"/>
    <w:rsid w:val="2F913BA0"/>
    <w:rsid w:val="30627023"/>
    <w:rsid w:val="30BC03A0"/>
    <w:rsid w:val="32720D17"/>
    <w:rsid w:val="34295B5F"/>
    <w:rsid w:val="36BA2713"/>
    <w:rsid w:val="3AD141B7"/>
    <w:rsid w:val="3B4A3D77"/>
    <w:rsid w:val="3C0D3A81"/>
    <w:rsid w:val="3C0F0EB9"/>
    <w:rsid w:val="3CB02D2D"/>
    <w:rsid w:val="3D544283"/>
    <w:rsid w:val="3D56032E"/>
    <w:rsid w:val="3D741081"/>
    <w:rsid w:val="3DC45E74"/>
    <w:rsid w:val="3EFC4992"/>
    <w:rsid w:val="41900DCB"/>
    <w:rsid w:val="41B9474A"/>
    <w:rsid w:val="41F6277C"/>
    <w:rsid w:val="420D4130"/>
    <w:rsid w:val="43CF301D"/>
    <w:rsid w:val="446077D4"/>
    <w:rsid w:val="44DC0973"/>
    <w:rsid w:val="468D10A0"/>
    <w:rsid w:val="46C826B7"/>
    <w:rsid w:val="486968F0"/>
    <w:rsid w:val="4957325E"/>
    <w:rsid w:val="49DC1C56"/>
    <w:rsid w:val="4D9D20AD"/>
    <w:rsid w:val="4DF0341D"/>
    <w:rsid w:val="4E1723B4"/>
    <w:rsid w:val="4E9B739C"/>
    <w:rsid w:val="4F2D31BC"/>
    <w:rsid w:val="4FDA261F"/>
    <w:rsid w:val="50416B7E"/>
    <w:rsid w:val="532813A2"/>
    <w:rsid w:val="53497922"/>
    <w:rsid w:val="54974383"/>
    <w:rsid w:val="5501057F"/>
    <w:rsid w:val="56E565A6"/>
    <w:rsid w:val="57AD2671"/>
    <w:rsid w:val="58C30429"/>
    <w:rsid w:val="5A4F2D99"/>
    <w:rsid w:val="5AF84C2E"/>
    <w:rsid w:val="5D6058A8"/>
    <w:rsid w:val="5DB764F9"/>
    <w:rsid w:val="5DB92473"/>
    <w:rsid w:val="5DCE5ABA"/>
    <w:rsid w:val="60894DE7"/>
    <w:rsid w:val="616C3D7C"/>
    <w:rsid w:val="61A05584"/>
    <w:rsid w:val="6226566D"/>
    <w:rsid w:val="62B905BC"/>
    <w:rsid w:val="64610024"/>
    <w:rsid w:val="65115C4F"/>
    <w:rsid w:val="65C5186F"/>
    <w:rsid w:val="663051AF"/>
    <w:rsid w:val="667E2A95"/>
    <w:rsid w:val="67BC1DC9"/>
    <w:rsid w:val="67FD461E"/>
    <w:rsid w:val="683C13A2"/>
    <w:rsid w:val="69227E4C"/>
    <w:rsid w:val="699671D3"/>
    <w:rsid w:val="6B272EDD"/>
    <w:rsid w:val="6B7871B6"/>
    <w:rsid w:val="6B8068A9"/>
    <w:rsid w:val="6D864F82"/>
    <w:rsid w:val="6E45472F"/>
    <w:rsid w:val="6E500A22"/>
    <w:rsid w:val="6EC22C8C"/>
    <w:rsid w:val="6FA61CA4"/>
    <w:rsid w:val="6FB2758D"/>
    <w:rsid w:val="6FF1790A"/>
    <w:rsid w:val="70521D07"/>
    <w:rsid w:val="71386BB7"/>
    <w:rsid w:val="71527EFB"/>
    <w:rsid w:val="71A72191"/>
    <w:rsid w:val="71DE011E"/>
    <w:rsid w:val="728C0DAB"/>
    <w:rsid w:val="73346FEE"/>
    <w:rsid w:val="73921B7E"/>
    <w:rsid w:val="745156DF"/>
    <w:rsid w:val="748D587D"/>
    <w:rsid w:val="74D85DA9"/>
    <w:rsid w:val="756414C2"/>
    <w:rsid w:val="768F2908"/>
    <w:rsid w:val="77124D4D"/>
    <w:rsid w:val="772607FD"/>
    <w:rsid w:val="779F06E2"/>
    <w:rsid w:val="788E4C61"/>
    <w:rsid w:val="789910A8"/>
    <w:rsid w:val="78EB15AC"/>
    <w:rsid w:val="799516FE"/>
    <w:rsid w:val="7B426BBF"/>
    <w:rsid w:val="7C8B46F0"/>
    <w:rsid w:val="7DF07295"/>
    <w:rsid w:val="7E626497"/>
    <w:rsid w:val="7E68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character" w:styleId="a8">
    <w:name w:val="Hyperlink"/>
    <w:basedOn w:val="a0"/>
    <w:qFormat/>
    <w:rPr>
      <w:color w:val="0563C1" w:themeColor="hyperlink"/>
      <w:u w:val="single"/>
    </w:rPr>
  </w:style>
  <w:style w:type="character" w:styleId="a9">
    <w:name w:val="annotation reference"/>
    <w:basedOn w:val="a0"/>
    <w:qFormat/>
    <w:rPr>
      <w:sz w:val="21"/>
      <w:szCs w:val="21"/>
    </w:rPr>
  </w:style>
  <w:style w:type="paragraph" w:customStyle="1" w:styleId="1">
    <w:name w:val="列出段落1"/>
    <w:basedOn w:val="a"/>
    <w:uiPriority w:val="34"/>
    <w:qFormat/>
    <w:pPr>
      <w:ind w:firstLineChars="200" w:firstLine="420"/>
    </w:pPr>
  </w:style>
  <w:style w:type="paragraph" w:customStyle="1" w:styleId="20">
    <w:name w:val="列出段落2"/>
    <w:basedOn w:val="a"/>
    <w:uiPriority w:val="99"/>
    <w:qFormat/>
    <w:pPr>
      <w:ind w:firstLineChars="200" w:firstLine="420"/>
    </w:p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qFormat/>
    <w:rPr>
      <w:kern w:val="2"/>
      <w:sz w:val="18"/>
      <w:szCs w:val="18"/>
    </w:rPr>
  </w:style>
  <w:style w:type="character" w:customStyle="1" w:styleId="Char">
    <w:name w:val="批注文字 Char"/>
    <w:basedOn w:val="a0"/>
    <w:link w:val="a3"/>
    <w:qFormat/>
    <w:rPr>
      <w:kern w:val="2"/>
      <w:sz w:val="21"/>
      <w:szCs w:val="24"/>
    </w:rPr>
  </w:style>
  <w:style w:type="character" w:customStyle="1" w:styleId="Char3">
    <w:name w:val="批注主题 Char"/>
    <w:basedOn w:val="Char"/>
    <w:link w:val="a7"/>
    <w:qFormat/>
    <w:rPr>
      <w:b/>
      <w:bCs/>
      <w:kern w:val="2"/>
      <w:sz w:val="21"/>
      <w:szCs w:val="24"/>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0"/>
    <w:link w:val="a4"/>
    <w:qFormat/>
    <w:rPr>
      <w:kern w:val="2"/>
      <w:sz w:val="18"/>
      <w:szCs w:val="18"/>
    </w:rPr>
  </w:style>
  <w:style w:type="paragraph" w:customStyle="1" w:styleId="3">
    <w:name w:val="列出段落3"/>
    <w:basedOn w:val="a"/>
    <w:uiPriority w:val="99"/>
    <w:qFormat/>
    <w:pPr>
      <w:ind w:firstLineChars="200" w:firstLine="420"/>
    </w:pPr>
  </w:style>
  <w:style w:type="paragraph" w:styleId="aa">
    <w:name w:val="List Paragraph"/>
    <w:basedOn w:val="a"/>
    <w:uiPriority w:val="34"/>
    <w:qFormat/>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character" w:styleId="a8">
    <w:name w:val="Hyperlink"/>
    <w:basedOn w:val="a0"/>
    <w:qFormat/>
    <w:rPr>
      <w:color w:val="0563C1" w:themeColor="hyperlink"/>
      <w:u w:val="single"/>
    </w:rPr>
  </w:style>
  <w:style w:type="character" w:styleId="a9">
    <w:name w:val="annotation reference"/>
    <w:basedOn w:val="a0"/>
    <w:qFormat/>
    <w:rPr>
      <w:sz w:val="21"/>
      <w:szCs w:val="21"/>
    </w:rPr>
  </w:style>
  <w:style w:type="paragraph" w:customStyle="1" w:styleId="1">
    <w:name w:val="列出段落1"/>
    <w:basedOn w:val="a"/>
    <w:uiPriority w:val="34"/>
    <w:qFormat/>
    <w:pPr>
      <w:ind w:firstLineChars="200" w:firstLine="420"/>
    </w:pPr>
  </w:style>
  <w:style w:type="paragraph" w:customStyle="1" w:styleId="20">
    <w:name w:val="列出段落2"/>
    <w:basedOn w:val="a"/>
    <w:uiPriority w:val="99"/>
    <w:qFormat/>
    <w:pPr>
      <w:ind w:firstLineChars="200" w:firstLine="420"/>
    </w:p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qFormat/>
    <w:rPr>
      <w:kern w:val="2"/>
      <w:sz w:val="18"/>
      <w:szCs w:val="18"/>
    </w:rPr>
  </w:style>
  <w:style w:type="character" w:customStyle="1" w:styleId="Char">
    <w:name w:val="批注文字 Char"/>
    <w:basedOn w:val="a0"/>
    <w:link w:val="a3"/>
    <w:qFormat/>
    <w:rPr>
      <w:kern w:val="2"/>
      <w:sz w:val="21"/>
      <w:szCs w:val="24"/>
    </w:rPr>
  </w:style>
  <w:style w:type="character" w:customStyle="1" w:styleId="Char3">
    <w:name w:val="批注主题 Char"/>
    <w:basedOn w:val="Char"/>
    <w:link w:val="a7"/>
    <w:qFormat/>
    <w:rPr>
      <w:b/>
      <w:bCs/>
      <w:kern w:val="2"/>
      <w:sz w:val="21"/>
      <w:szCs w:val="24"/>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0"/>
    <w:link w:val="a4"/>
    <w:qFormat/>
    <w:rPr>
      <w:kern w:val="2"/>
      <w:sz w:val="18"/>
      <w:szCs w:val="18"/>
    </w:rPr>
  </w:style>
  <w:style w:type="paragraph" w:customStyle="1" w:styleId="3">
    <w:name w:val="列出段落3"/>
    <w:basedOn w:val="a"/>
    <w:uiPriority w:val="99"/>
    <w:qFormat/>
    <w:pPr>
      <w:ind w:firstLineChars="200" w:firstLine="420"/>
    </w:pPr>
  </w:style>
  <w:style w:type="paragraph" w:styleId="aa">
    <w:name w:val="List Paragraph"/>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4598D5-740A-41DD-AC85-918D7569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250</Words>
  <Characters>1427</Characters>
  <Application>Microsoft Office Word</Application>
  <DocSecurity>0</DocSecurity>
  <Lines>11</Lines>
  <Paragraphs>3</Paragraphs>
  <ScaleCrop>false</ScaleCrop>
  <Company>Microsoft</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tushuguan</cp:lastModifiedBy>
  <cp:revision>3</cp:revision>
  <dcterms:created xsi:type="dcterms:W3CDTF">2020-03-30T07:47:00Z</dcterms:created>
  <dcterms:modified xsi:type="dcterms:W3CDTF">2020-04-01T01:26:00Z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